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D1CE5" w14:textId="2BCF25D5" w:rsidR="00066521" w:rsidRDefault="00066521" w:rsidP="00066521">
      <w:pPr>
        <w:rPr>
          <w:rFonts w:ascii="Arial" w:hAnsi="Arial" w:cs="Arial"/>
          <w:i/>
          <w:sz w:val="22"/>
          <w:szCs w:val="22"/>
        </w:rPr>
      </w:pPr>
    </w:p>
    <w:p w14:paraId="03286E13" w14:textId="5D7822D5" w:rsidR="00A75879" w:rsidRPr="00487141" w:rsidRDefault="00144F05" w:rsidP="00A75879">
      <w:pPr>
        <w:jc w:val="right"/>
        <w:rPr>
          <w:rFonts w:ascii="Arial" w:hAnsi="Arial" w:cs="Arial"/>
          <w:i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>ZAŁĄCZNIK NR 4</w:t>
      </w:r>
      <w:r w:rsidR="00A75879" w:rsidRPr="00487141">
        <w:rPr>
          <w:rFonts w:ascii="Arial" w:hAnsi="Arial" w:cs="Arial"/>
          <w:i/>
          <w:sz w:val="22"/>
          <w:szCs w:val="22"/>
        </w:rPr>
        <w:t xml:space="preserve"> DO SWZ</w:t>
      </w:r>
    </w:p>
    <w:p w14:paraId="411390B1" w14:textId="77777777" w:rsidR="00A75879" w:rsidRPr="00487141" w:rsidRDefault="00A75879" w:rsidP="00A75879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14:paraId="6A49CE0F" w14:textId="48BBB00C" w:rsidR="00924AB5" w:rsidRDefault="00A75879" w:rsidP="00924AB5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487141">
        <w:rPr>
          <w:rFonts w:ascii="Arial" w:hAnsi="Arial" w:cs="Arial"/>
          <w:b/>
          <w:color w:val="auto"/>
          <w:sz w:val="22"/>
          <w:szCs w:val="22"/>
        </w:rPr>
        <w:t>FORMULARZ OFERTY</w:t>
      </w:r>
    </w:p>
    <w:p w14:paraId="635D8E41" w14:textId="62184DBD" w:rsidR="00924AB5" w:rsidRPr="00924AB5" w:rsidRDefault="004B2CC4" w:rsidP="00924AB5">
      <w:pPr>
        <w:jc w:val="center"/>
        <w:rPr>
          <w:lang w:val="x-none" w:eastAsia="x-none"/>
        </w:rPr>
      </w:pPr>
      <w:r>
        <w:rPr>
          <w:rFonts w:ascii="Arial" w:hAnsi="Arial" w:cs="Arial"/>
          <w:b/>
          <w:sz w:val="22"/>
          <w:szCs w:val="22"/>
        </w:rPr>
        <w:t>PO ZNIANACH Z DNIA 27</w:t>
      </w:r>
      <w:bookmarkStart w:id="0" w:name="_GoBack"/>
      <w:bookmarkEnd w:id="0"/>
      <w:r w:rsidR="00924AB5">
        <w:rPr>
          <w:rFonts w:ascii="Arial" w:hAnsi="Arial" w:cs="Arial"/>
          <w:b/>
          <w:sz w:val="22"/>
          <w:szCs w:val="22"/>
        </w:rPr>
        <w:t>.05.2022</w:t>
      </w:r>
    </w:p>
    <w:p w14:paraId="54BFDE85" w14:textId="77777777" w:rsidR="00A75879" w:rsidRPr="00487141" w:rsidRDefault="00A75879" w:rsidP="00A7587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C872CD" w14:textId="77777777" w:rsidR="00A75879" w:rsidRPr="00487141" w:rsidRDefault="00A75879" w:rsidP="00A7587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>Ja (my), niżej podpisany(i) działając w imieniu i na rzecz Wykonawcy: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1"/>
      </w:tblGrid>
      <w:tr w:rsidR="00A75879" w:rsidRPr="00487141" w14:paraId="429A0EF4" w14:textId="77777777" w:rsidTr="00AE59C0">
        <w:trPr>
          <w:trHeight w:val="579"/>
        </w:trPr>
        <w:tc>
          <w:tcPr>
            <w:tcW w:w="2689" w:type="dxa"/>
            <w:vAlign w:val="center"/>
          </w:tcPr>
          <w:p w14:paraId="27E8FE30" w14:textId="77777777" w:rsidR="00A75879" w:rsidRPr="00487141" w:rsidRDefault="00A75879" w:rsidP="00AE59C0">
            <w:pPr>
              <w:pStyle w:val="Tekstprzypisukocowego"/>
              <w:rPr>
                <w:sz w:val="22"/>
                <w:szCs w:val="22"/>
                <w:lang w:eastAsia="pl-PL"/>
              </w:rPr>
            </w:pPr>
            <w:r w:rsidRPr="00487141">
              <w:rPr>
                <w:sz w:val="22"/>
                <w:szCs w:val="22"/>
                <w:lang w:eastAsia="pl-PL"/>
              </w:rPr>
              <w:t>Pełna nazwa (Firma)</w:t>
            </w:r>
            <w:r w:rsidRPr="00487141">
              <w:rPr>
                <w:rStyle w:val="Odwoanieprzypisudolnego"/>
                <w:rFonts w:eastAsia="ITC Zapf Dingbats"/>
                <w:sz w:val="22"/>
                <w:szCs w:val="22"/>
                <w:lang w:eastAsia="pl-PL"/>
              </w:rPr>
              <w:footnoteReference w:id="1"/>
            </w:r>
          </w:p>
        </w:tc>
        <w:tc>
          <w:tcPr>
            <w:tcW w:w="6521" w:type="dxa"/>
          </w:tcPr>
          <w:p w14:paraId="306C3781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49B4D3BA" w14:textId="77777777" w:rsidTr="00AE59C0">
        <w:trPr>
          <w:trHeight w:val="558"/>
        </w:trPr>
        <w:tc>
          <w:tcPr>
            <w:tcW w:w="2689" w:type="dxa"/>
            <w:vAlign w:val="center"/>
          </w:tcPr>
          <w:p w14:paraId="2B3C7E3C" w14:textId="77777777" w:rsidR="00A75879" w:rsidRPr="00487141" w:rsidRDefault="00A75879" w:rsidP="00AE59C0">
            <w:pPr>
              <w:pStyle w:val="Tekstprzypisukocowego"/>
              <w:rPr>
                <w:sz w:val="22"/>
                <w:szCs w:val="22"/>
                <w:lang w:eastAsia="pl-PL"/>
              </w:rPr>
            </w:pPr>
            <w:r w:rsidRPr="00487141">
              <w:rPr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6521" w:type="dxa"/>
          </w:tcPr>
          <w:p w14:paraId="4AC3843C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5271730C" w14:textId="77777777" w:rsidTr="00AE59C0">
        <w:trPr>
          <w:trHeight w:val="637"/>
        </w:trPr>
        <w:tc>
          <w:tcPr>
            <w:tcW w:w="9210" w:type="dxa"/>
            <w:gridSpan w:val="2"/>
          </w:tcPr>
          <w:p w14:paraId="392B6FEC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Kraj/Region/Województwo/Powiat:</w:t>
            </w:r>
          </w:p>
        </w:tc>
      </w:tr>
      <w:tr w:rsidR="00A75879" w:rsidRPr="00487141" w14:paraId="363668CE" w14:textId="77777777" w:rsidTr="00AE59C0">
        <w:trPr>
          <w:trHeight w:val="567"/>
        </w:trPr>
        <w:tc>
          <w:tcPr>
            <w:tcW w:w="2689" w:type="dxa"/>
            <w:vAlign w:val="center"/>
          </w:tcPr>
          <w:p w14:paraId="655763AE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Numer REGON:</w:t>
            </w:r>
          </w:p>
        </w:tc>
        <w:tc>
          <w:tcPr>
            <w:tcW w:w="6521" w:type="dxa"/>
          </w:tcPr>
          <w:p w14:paraId="6497FF9F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246C501A" w14:textId="77777777" w:rsidTr="00AE59C0">
        <w:trPr>
          <w:trHeight w:val="567"/>
        </w:trPr>
        <w:tc>
          <w:tcPr>
            <w:tcW w:w="2689" w:type="dxa"/>
            <w:vAlign w:val="center"/>
          </w:tcPr>
          <w:p w14:paraId="605F6BD8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Numer NIP:</w:t>
            </w:r>
          </w:p>
        </w:tc>
        <w:tc>
          <w:tcPr>
            <w:tcW w:w="6521" w:type="dxa"/>
          </w:tcPr>
          <w:p w14:paraId="47B92279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7BCE792C" w14:textId="77777777" w:rsidTr="00AE59C0">
        <w:trPr>
          <w:trHeight w:val="567"/>
        </w:trPr>
        <w:tc>
          <w:tcPr>
            <w:tcW w:w="2689" w:type="dxa"/>
            <w:vAlign w:val="center"/>
          </w:tcPr>
          <w:p w14:paraId="6A49CE9C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Numer KRS (jeśli dotyczy):</w:t>
            </w:r>
          </w:p>
        </w:tc>
        <w:tc>
          <w:tcPr>
            <w:tcW w:w="6521" w:type="dxa"/>
            <w:tcBorders>
              <w:bottom w:val="nil"/>
            </w:tcBorders>
          </w:tcPr>
          <w:p w14:paraId="2C88165B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7CEC3EDF" w14:textId="77777777" w:rsidTr="00AE59C0">
        <w:trPr>
          <w:trHeight w:val="445"/>
        </w:trPr>
        <w:tc>
          <w:tcPr>
            <w:tcW w:w="2689" w:type="dxa"/>
            <w:tcBorders>
              <w:right w:val="nil"/>
            </w:tcBorders>
            <w:vAlign w:val="center"/>
          </w:tcPr>
          <w:p w14:paraId="3B0B7E34" w14:textId="77777777" w:rsidR="00A75879" w:rsidRPr="00487141" w:rsidRDefault="00A75879" w:rsidP="00AE5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Adres skrzynki ePUAP: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60D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2FD4C" w14:textId="77777777" w:rsidR="00A75879" w:rsidRPr="00487141" w:rsidRDefault="00A75879" w:rsidP="00AE59C0">
            <w:pPr>
              <w:pStyle w:val="Tekstprzypisukocowego"/>
              <w:rPr>
                <w:sz w:val="22"/>
                <w:szCs w:val="22"/>
                <w:lang w:eastAsia="pl-PL"/>
              </w:rPr>
            </w:pPr>
          </w:p>
        </w:tc>
      </w:tr>
      <w:tr w:rsidR="00A75879" w:rsidRPr="00487141" w14:paraId="104A7CB7" w14:textId="77777777" w:rsidTr="00AE59C0">
        <w:trPr>
          <w:trHeight w:val="517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0E34F14B" w14:textId="77777777" w:rsidR="00A75879" w:rsidRPr="00487141" w:rsidRDefault="00A75879" w:rsidP="00AE59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Wykonawca jest/prowadzi</w:t>
            </w:r>
            <w:r w:rsidRPr="00487141">
              <w:rPr>
                <w:rStyle w:val="Odwoanieprzypisudolnego"/>
                <w:rFonts w:eastAsia="ITC Zapf Dingbats" w:cs="Arial"/>
                <w:sz w:val="22"/>
                <w:szCs w:val="22"/>
              </w:rPr>
              <w:footnoteReference w:id="2"/>
            </w:r>
            <w:r w:rsidRPr="00487141">
              <w:rPr>
                <w:rFonts w:ascii="Arial" w:hAnsi="Arial" w:cs="Arial"/>
                <w:sz w:val="22"/>
                <w:szCs w:val="22"/>
              </w:rPr>
              <w:t>: WŁAŚCIWE ZAZNACZYĆ</w:t>
            </w:r>
          </w:p>
          <w:p w14:paraId="20197C86" w14:textId="77777777" w:rsidR="00A75879" w:rsidRPr="00487141" w:rsidRDefault="00A75879" w:rsidP="00AE59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 xml:space="preserve"> mikroprzedsiębiorstwem</w:t>
            </w:r>
            <w:r w:rsidRPr="0048714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CCAF5F4" w14:textId="77777777" w:rsidR="00A75879" w:rsidRPr="00487141" w:rsidRDefault="00A75879" w:rsidP="00AE59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 xml:space="preserve"> małym przedsiębiorstwem;</w:t>
            </w:r>
          </w:p>
          <w:p w14:paraId="614A39E0" w14:textId="77777777" w:rsidR="00A75879" w:rsidRPr="00487141" w:rsidRDefault="00A75879" w:rsidP="00AE59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 xml:space="preserve"> średnim przedsiębiorstwem</w:t>
            </w:r>
            <w:r w:rsidRPr="00487141">
              <w:rPr>
                <w:rStyle w:val="Odwoanieprzypisudolnego"/>
                <w:rFonts w:eastAsia="ITC Zapf Dingbats" w:cs="Arial"/>
                <w:sz w:val="22"/>
                <w:szCs w:val="22"/>
              </w:rPr>
              <w:footnoteReference w:id="3"/>
            </w:r>
            <w:r w:rsidRPr="004871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79B34F7" w14:textId="77777777" w:rsidR="00A75879" w:rsidRPr="00487141" w:rsidRDefault="00A75879" w:rsidP="00AE59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 xml:space="preserve"> jednoosobową działalność gospodarczą</w:t>
            </w:r>
            <w:r w:rsidRPr="0048714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184BEBD5" w14:textId="77777777" w:rsidR="00A75879" w:rsidRPr="00487141" w:rsidRDefault="00A75879" w:rsidP="00AE59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 xml:space="preserve"> osobą fizyczną nieprowadzącą działalności gospodarczej</w:t>
            </w:r>
            <w:r w:rsidRPr="004871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3A306D9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 xml:space="preserve"> inny rodzaj</w:t>
            </w:r>
          </w:p>
        </w:tc>
      </w:tr>
      <w:tr w:rsidR="00A75879" w:rsidRPr="00487141" w14:paraId="39F5E136" w14:textId="77777777" w:rsidTr="00AE59C0">
        <w:trPr>
          <w:trHeight w:val="35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149F2FB5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Osoba(y) uprawniona(e) do reprezentacji Wykonawcy i podpisująca(e) ofertę</w:t>
            </w:r>
          </w:p>
        </w:tc>
      </w:tr>
      <w:tr w:rsidR="00A75879" w:rsidRPr="00487141" w14:paraId="3D80D52B" w14:textId="77777777" w:rsidTr="00AE59C0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</w:tcPr>
          <w:p w14:paraId="28CD9FC6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3772985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1F6ECAC4" w14:textId="77777777" w:rsidTr="00AE59C0">
        <w:trPr>
          <w:trHeight w:val="296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127EA439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Osoba(y) uprawniona(e) do kontaktu z Zamawiającym w sprawach dotyczących oferty</w:t>
            </w:r>
          </w:p>
        </w:tc>
      </w:tr>
      <w:tr w:rsidR="00A75879" w:rsidRPr="00487141" w14:paraId="31C60A98" w14:textId="77777777" w:rsidTr="00AE59C0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7865938C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BDA5399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48E20BD1" w14:textId="77777777" w:rsidTr="00AE59C0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1591465C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numer telefonu oraz </w:t>
            </w:r>
          </w:p>
          <w:p w14:paraId="0144E26F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4AAF79D7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589359FD" w14:textId="77777777" w:rsidTr="00AE59C0">
        <w:trPr>
          <w:trHeight w:val="39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22EC26A5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Osoba(y) uprawniona(e) do kontaktu z Zamawiającym w sprawach dotyczących realizacji umowy </w:t>
            </w:r>
          </w:p>
        </w:tc>
      </w:tr>
      <w:tr w:rsidR="00A75879" w:rsidRPr="00487141" w14:paraId="5649CF6B" w14:textId="77777777" w:rsidTr="00AE59C0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27F014C8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4059F647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06D5AAE3" w14:textId="77777777" w:rsidTr="00AE59C0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68A71C9A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lastRenderedPageBreak/>
              <w:t xml:space="preserve">numer telefonu oraz </w:t>
            </w:r>
          </w:p>
          <w:p w14:paraId="6E012CE3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3E2404B7" w14:textId="77777777" w:rsidR="00A75879" w:rsidRPr="00487141" w:rsidRDefault="00A75879" w:rsidP="00AE5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09881A" w14:textId="77777777" w:rsidR="00A75879" w:rsidRPr="00487141" w:rsidRDefault="00A75879" w:rsidP="00A7587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B72BC7" w14:textId="2AA712E8" w:rsidR="00A75879" w:rsidRPr="00487141" w:rsidRDefault="00A75879" w:rsidP="00A75879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Składam/y ofertę</w:t>
      </w:r>
      <w:r w:rsidRPr="00487141">
        <w:rPr>
          <w:rFonts w:ascii="Arial" w:hAnsi="Arial" w:cs="Arial"/>
          <w:sz w:val="22"/>
          <w:szCs w:val="22"/>
        </w:rPr>
        <w:t xml:space="preserve"> w postępowaniu prowadzonym w trybie </w:t>
      </w:r>
      <w:r w:rsidR="00C95D4F">
        <w:rPr>
          <w:rFonts w:ascii="Arial" w:hAnsi="Arial" w:cs="Arial"/>
          <w:sz w:val="22"/>
          <w:szCs w:val="22"/>
        </w:rPr>
        <w:t>przetargu nieograniczonego</w:t>
      </w:r>
      <w:r w:rsidRPr="00487141">
        <w:rPr>
          <w:rFonts w:ascii="Arial" w:hAnsi="Arial" w:cs="Arial"/>
          <w:sz w:val="22"/>
          <w:szCs w:val="22"/>
        </w:rPr>
        <w:t xml:space="preserve"> na podstawie ustawy z dnia 11 września 2019 r. – Prawo zam</w:t>
      </w:r>
      <w:r w:rsidR="006416BE" w:rsidRPr="00487141">
        <w:rPr>
          <w:rFonts w:ascii="Arial" w:hAnsi="Arial" w:cs="Arial"/>
          <w:sz w:val="22"/>
          <w:szCs w:val="22"/>
        </w:rPr>
        <w:t>ówień publicznych (Dz. U. z 2021 r. poz. 1129</w:t>
      </w:r>
      <w:r w:rsidRPr="00487141">
        <w:rPr>
          <w:rFonts w:ascii="Arial" w:hAnsi="Arial" w:cs="Arial"/>
          <w:sz w:val="22"/>
          <w:szCs w:val="22"/>
        </w:rPr>
        <w:t xml:space="preserve"> ze zm.</w:t>
      </w:r>
      <w:r w:rsidRPr="00487141">
        <w:rPr>
          <w:rFonts w:ascii="Arial" w:hAnsi="Arial" w:cs="Arial"/>
          <w:bCs/>
          <w:sz w:val="22"/>
          <w:szCs w:val="22"/>
        </w:rPr>
        <w:t xml:space="preserve">), zwaną dalej „ustawa”, </w:t>
      </w:r>
      <w:r w:rsidRPr="00487141">
        <w:rPr>
          <w:rFonts w:ascii="Arial" w:hAnsi="Arial" w:cs="Arial"/>
          <w:sz w:val="22"/>
          <w:szCs w:val="22"/>
        </w:rPr>
        <w:t xml:space="preserve">którego przedmiotem jest </w:t>
      </w:r>
      <w:r w:rsidR="006416BE" w:rsidRPr="00487141">
        <w:rPr>
          <w:rFonts w:ascii="Arial" w:hAnsi="Arial" w:cs="Arial"/>
          <w:b/>
          <w:sz w:val="22"/>
          <w:szCs w:val="22"/>
        </w:rPr>
        <w:t>dostawa</w:t>
      </w:r>
      <w:r w:rsidRPr="00487141">
        <w:rPr>
          <w:rFonts w:ascii="Arial" w:hAnsi="Arial" w:cs="Arial"/>
          <w:b/>
          <w:sz w:val="22"/>
          <w:szCs w:val="22"/>
        </w:rPr>
        <w:t xml:space="preserve"> 1 sztuki</w:t>
      </w:r>
      <w:r w:rsidR="006416BE" w:rsidRPr="00487141">
        <w:rPr>
          <w:rFonts w:ascii="Arial" w:hAnsi="Arial" w:cs="Arial"/>
          <w:b/>
          <w:sz w:val="22"/>
          <w:szCs w:val="22"/>
        </w:rPr>
        <w:t xml:space="preserve"> polarnego</w:t>
      </w:r>
      <w:r w:rsidRPr="00487141">
        <w:rPr>
          <w:rFonts w:ascii="Arial" w:hAnsi="Arial" w:cs="Arial"/>
          <w:b/>
          <w:sz w:val="22"/>
          <w:szCs w:val="22"/>
        </w:rPr>
        <w:t xml:space="preserve"> nefelometru aerozolowego</w:t>
      </w:r>
      <w:r w:rsidR="00144F05" w:rsidRPr="00487141">
        <w:rPr>
          <w:rFonts w:ascii="Arial" w:hAnsi="Arial" w:cs="Arial"/>
          <w:b/>
          <w:sz w:val="22"/>
          <w:szCs w:val="22"/>
        </w:rPr>
        <w:t xml:space="preserve"> z układem do kalibracji gazem</w:t>
      </w:r>
      <w:r w:rsidR="006416BE" w:rsidRPr="00487141">
        <w:rPr>
          <w:rFonts w:ascii="Arial" w:hAnsi="Arial" w:cs="Arial"/>
          <w:b/>
          <w:sz w:val="22"/>
          <w:szCs w:val="22"/>
        </w:rPr>
        <w:t xml:space="preserve"> (nr ref. sprawy: ZP/</w:t>
      </w:r>
      <w:r w:rsidR="006864B6">
        <w:rPr>
          <w:rFonts w:ascii="Arial" w:hAnsi="Arial" w:cs="Arial"/>
          <w:b/>
          <w:sz w:val="22"/>
          <w:szCs w:val="22"/>
        </w:rPr>
        <w:t>1</w:t>
      </w:r>
      <w:r w:rsidR="006416BE" w:rsidRPr="00487141">
        <w:rPr>
          <w:rFonts w:ascii="Arial" w:hAnsi="Arial" w:cs="Arial"/>
          <w:b/>
          <w:sz w:val="22"/>
          <w:szCs w:val="22"/>
        </w:rPr>
        <w:t>3/22</w:t>
      </w:r>
      <w:r w:rsidRPr="00487141">
        <w:rPr>
          <w:rFonts w:ascii="Arial" w:hAnsi="Arial" w:cs="Arial"/>
          <w:b/>
          <w:sz w:val="22"/>
          <w:szCs w:val="22"/>
        </w:rPr>
        <w:t>)</w:t>
      </w:r>
      <w:r w:rsidR="006416BE" w:rsidRPr="00487141">
        <w:rPr>
          <w:rFonts w:ascii="Arial" w:hAnsi="Arial" w:cs="Arial"/>
          <w:b/>
          <w:sz w:val="22"/>
          <w:szCs w:val="22"/>
        </w:rPr>
        <w:t xml:space="preserve"> </w:t>
      </w:r>
      <w:r w:rsidRPr="00487141">
        <w:rPr>
          <w:rFonts w:ascii="Arial" w:hAnsi="Arial" w:cs="Arial"/>
          <w:sz w:val="22"/>
          <w:szCs w:val="22"/>
        </w:rPr>
        <w:t>i:</w:t>
      </w:r>
    </w:p>
    <w:p w14:paraId="3417656F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>, że zapoznaliśmy się ze Specyfikacją Warunków Zamówienia (SWZ) oraz załącznikami do niej, nie wnosimy do niej zastrzeżeń i uznajemy się za związanych określonymi tam wymaganiami i zasadami.</w:t>
      </w:r>
    </w:p>
    <w:p w14:paraId="009B1BA2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>, że uważamy się za związanych niniejszą ofertą przez okres wskazany w Specyfikacji Warunków Zamówienia.</w:t>
      </w:r>
    </w:p>
    <w:p w14:paraId="597FD431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>, że posiadamy wszelkie informacje niezbędne do przygotowania oferty i zrealizowania przedmiotu zamówienia.</w:t>
      </w:r>
    </w:p>
    <w:p w14:paraId="17FC3A70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426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Oferujemy realizację zamówienia zgodnie z wymaganiami określonymi w SWZ</w:t>
      </w:r>
      <w:r w:rsidRPr="00487141">
        <w:rPr>
          <w:rFonts w:ascii="Arial" w:hAnsi="Arial" w:cs="Arial"/>
          <w:sz w:val="22"/>
          <w:szCs w:val="22"/>
        </w:rPr>
        <w:t xml:space="preserve"> </w:t>
      </w:r>
      <w:r w:rsidRPr="00487141">
        <w:rPr>
          <w:rFonts w:ascii="Arial" w:hAnsi="Arial" w:cs="Arial"/>
          <w:b/>
          <w:sz w:val="22"/>
          <w:szCs w:val="22"/>
        </w:rPr>
        <w:t>za cenę: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1701"/>
        <w:gridCol w:w="1956"/>
        <w:gridCol w:w="1872"/>
      </w:tblGrid>
      <w:tr w:rsidR="00A75879" w:rsidRPr="00487141" w14:paraId="142F2F08" w14:textId="77777777" w:rsidTr="007D5E9F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A970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03DB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7BE0C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Ilość/J.M.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DC3A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Wartość netto</w:t>
            </w:r>
          </w:p>
          <w:p w14:paraId="72677F4C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/w PLN/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4CF3" w14:textId="77777777" w:rsidR="006416BE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1.Kwota VAT /PLN/</w:t>
            </w:r>
          </w:p>
          <w:p w14:paraId="6534D22E" w14:textId="77777777" w:rsidR="006416BE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2.Stawka VAT</w:t>
            </w:r>
          </w:p>
          <w:p w14:paraId="078B8BD6" w14:textId="367008A0" w:rsidR="00A75879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/%/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42B9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Wartość brutto*</w:t>
            </w:r>
          </w:p>
          <w:p w14:paraId="720A26BE" w14:textId="77777777" w:rsidR="006416BE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/w PLN/</w:t>
            </w:r>
          </w:p>
          <w:p w14:paraId="468C6C9A" w14:textId="364B7B43" w:rsidR="00A75879" w:rsidRPr="00487141" w:rsidRDefault="006416BE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(kolumna 4+5)</w:t>
            </w:r>
          </w:p>
        </w:tc>
      </w:tr>
      <w:tr w:rsidR="00A75879" w:rsidRPr="00487141" w14:paraId="6D89B4ED" w14:textId="77777777" w:rsidTr="007D5E9F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0CA3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B509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02CB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47E5" w14:textId="7566B44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C1E2" w14:textId="77777777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D442" w14:textId="2B263FB4" w:rsidR="00A75879" w:rsidRPr="00487141" w:rsidRDefault="00A75879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6</w:t>
            </w:r>
          </w:p>
        </w:tc>
      </w:tr>
      <w:tr w:rsidR="006416BE" w:rsidRPr="00487141" w14:paraId="3443DF2C" w14:textId="77777777" w:rsidTr="007D5E9F">
        <w:trPr>
          <w:trHeight w:val="6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EED6D7" w14:textId="77777777" w:rsidR="006416BE" w:rsidRPr="00487141" w:rsidRDefault="006416BE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B4E1EE" w14:textId="77777777" w:rsidR="006416BE" w:rsidRPr="00487141" w:rsidRDefault="006416BE" w:rsidP="00AE59C0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C298C" w14:textId="16082ED3" w:rsidR="006416BE" w:rsidRPr="00487141" w:rsidRDefault="006416BE" w:rsidP="00AE59C0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Dostawa polarnego  nefelometru aerozolowego</w:t>
            </w:r>
            <w:r w:rsidR="00144F05" w:rsidRPr="00487141">
              <w:rPr>
                <w:rFonts w:ascii="Arial" w:hAnsi="Arial" w:cs="Arial"/>
                <w:b/>
                <w:sz w:val="22"/>
                <w:szCs w:val="22"/>
              </w:rPr>
              <w:t xml:space="preserve"> z układem do kalibracji gazem</w:t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E2C1A5" w14:textId="77777777" w:rsidR="006416BE" w:rsidRPr="00487141" w:rsidRDefault="006416BE" w:rsidP="00AE59C0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2B8C11" w14:textId="77777777" w:rsidR="006416BE" w:rsidRPr="00487141" w:rsidRDefault="006416BE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sz w:val="22"/>
                <w:szCs w:val="22"/>
                <w:lang w:val="pl-PL"/>
              </w:rPr>
              <w:t>1 sztuka/komplet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A939B2" w14:textId="77777777" w:rsidR="006416BE" w:rsidRPr="00487141" w:rsidRDefault="006416BE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80B8A5" w14:textId="77777777" w:rsidR="006416BE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1. Kwota VAT</w:t>
            </w:r>
          </w:p>
          <w:p w14:paraId="25386244" w14:textId="77777777" w:rsidR="006416BE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7F1E99C0" w14:textId="77777777" w:rsidR="006416BE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4B17537B" w14:textId="09FCACDD" w:rsidR="006416BE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………. zł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A6C26" w14:textId="77777777" w:rsidR="006416BE" w:rsidRPr="00487141" w:rsidRDefault="006416BE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416BE" w:rsidRPr="00487141" w14:paraId="559C6FA6" w14:textId="77777777" w:rsidTr="007D5E9F">
        <w:trPr>
          <w:trHeight w:val="6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A4D0" w14:textId="77777777" w:rsidR="006416BE" w:rsidRPr="00487141" w:rsidRDefault="006416BE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A2B1" w14:textId="77777777" w:rsidR="006416BE" w:rsidRPr="00487141" w:rsidRDefault="006416BE" w:rsidP="00AE59C0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8460D" w14:textId="77777777" w:rsidR="006416BE" w:rsidRPr="00487141" w:rsidRDefault="006416BE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5430" w14:textId="77777777" w:rsidR="006416BE" w:rsidRPr="00487141" w:rsidRDefault="006416BE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0D07" w14:textId="77777777" w:rsidR="006416BE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2. Stawka VAT </w:t>
            </w:r>
          </w:p>
          <w:p w14:paraId="5EABB9C1" w14:textId="77777777" w:rsidR="006416BE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7A4E8BD4" w14:textId="7D0216D2" w:rsidR="006416BE" w:rsidRPr="00487141" w:rsidRDefault="006416BE" w:rsidP="006416BE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  <w:lang w:val="pl-PL"/>
              </w:rPr>
              <w:t>……….%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2E6A" w14:textId="77777777" w:rsidR="006416BE" w:rsidRPr="00487141" w:rsidRDefault="006416BE" w:rsidP="00AE59C0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AD56E02" w14:textId="77777777" w:rsidR="00A75879" w:rsidRPr="00487141" w:rsidRDefault="00A75879" w:rsidP="00A75879">
      <w:pPr>
        <w:pStyle w:val="Tekstpodstawowywcity"/>
        <w:ind w:left="-142" w:right="-142"/>
        <w:jc w:val="both"/>
        <w:rPr>
          <w:rFonts w:ascii="Arial" w:hAnsi="Arial" w:cs="Arial"/>
          <w:i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>*</w:t>
      </w:r>
      <w:r w:rsidRPr="00487141">
        <w:rPr>
          <w:rFonts w:ascii="Arial" w:hAnsi="Arial" w:cs="Arial"/>
          <w:sz w:val="22"/>
          <w:szCs w:val="22"/>
        </w:rPr>
        <w:t xml:space="preserve"> Wykonawca zagraniczny, którego dotyczą przepisy ustawy z dnia 11 marca 2004 r. o podatku </w:t>
      </w:r>
      <w:r w:rsidRPr="00487141">
        <w:rPr>
          <w:rFonts w:ascii="Arial" w:hAnsi="Arial" w:cs="Arial"/>
          <w:sz w:val="22"/>
          <w:szCs w:val="22"/>
        </w:rPr>
        <w:br/>
        <w:t xml:space="preserve">od towarów i usług (Dz. U. 2018, poz. 2174 z późn. zm.) dotyczące wewnątrzwspólnotowego nabycia towarów, może obliczyć cenę oferty bez uwzględnienia w niej kwoty należnego podatku VAT, w formularzu podając wyłącznie wartość netto. </w:t>
      </w:r>
    </w:p>
    <w:p w14:paraId="58EA0017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>, że w cenie oferty zostały uwzględnione wszystkie należne nam koszty związane z wykonaniem i realizacją zamówienia określone w Specyfikacji Warunków Zamówienia.</w:t>
      </w:r>
    </w:p>
    <w:p w14:paraId="2412697E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>, że oferowany przedmiot zamówienia jest fabrycznie nowy, nieużywany, wolny od wad fizycznych i prawnych.</w:t>
      </w:r>
    </w:p>
    <w:p w14:paraId="7165D944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>, że oferujemy przedmiot zamówienia o niżej wymienionych parametrach technicznych:</w:t>
      </w:r>
    </w:p>
    <w:tbl>
      <w:tblPr>
        <w:tblW w:w="9960" w:type="dxa"/>
        <w:tblInd w:w="-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420"/>
        <w:gridCol w:w="3830"/>
      </w:tblGrid>
      <w:tr w:rsidR="00A75879" w:rsidRPr="00487141" w14:paraId="42704795" w14:textId="77777777" w:rsidTr="00AE59C0">
        <w:tc>
          <w:tcPr>
            <w:tcW w:w="710" w:type="dxa"/>
            <w:vAlign w:val="center"/>
            <w:hideMark/>
          </w:tcPr>
          <w:p w14:paraId="6B4D0561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5420" w:type="dxa"/>
            <w:vAlign w:val="center"/>
            <w:hideMark/>
          </w:tcPr>
          <w:p w14:paraId="04D447DD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Wymagany</w:t>
            </w:r>
            <w:r w:rsidRPr="004871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3830" w:type="dxa"/>
            <w:vAlign w:val="center"/>
            <w:hideMark/>
          </w:tcPr>
          <w:p w14:paraId="5ED592DE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Parametry</w:t>
            </w:r>
            <w:r w:rsidRPr="004871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>nefelometru aerozolowego</w:t>
            </w:r>
            <w:r w:rsidRPr="004871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>będącego</w:t>
            </w:r>
            <w:r w:rsidRPr="004871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>przedmiotem</w:t>
            </w:r>
            <w:r w:rsidRPr="004871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>oferty</w:t>
            </w:r>
            <w:r w:rsidRPr="004871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75879" w:rsidRPr="00487141" w14:paraId="430CC9E2" w14:textId="77777777" w:rsidTr="00AE59C0">
        <w:tc>
          <w:tcPr>
            <w:tcW w:w="710" w:type="dxa"/>
            <w:vAlign w:val="center"/>
            <w:hideMark/>
          </w:tcPr>
          <w:p w14:paraId="6876FF69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   1</w:t>
            </w:r>
          </w:p>
        </w:tc>
        <w:tc>
          <w:tcPr>
            <w:tcW w:w="5420" w:type="dxa"/>
            <w:vAlign w:val="center"/>
            <w:hideMark/>
          </w:tcPr>
          <w:p w14:paraId="383148A5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0" w:type="dxa"/>
            <w:vAlign w:val="center"/>
            <w:hideMark/>
          </w:tcPr>
          <w:p w14:paraId="55BCB230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75879" w:rsidRPr="00487141" w14:paraId="0DCB3937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5CA9B2E6" w14:textId="77777777" w:rsidR="00A75879" w:rsidRPr="00487141" w:rsidRDefault="00A75879" w:rsidP="00A75879">
            <w:pPr>
              <w:numPr>
                <w:ilvl w:val="0"/>
                <w:numId w:val="13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0" w:type="dxa"/>
            <w:vAlign w:val="center"/>
            <w:hideMark/>
          </w:tcPr>
          <w:p w14:paraId="75410C8D" w14:textId="77777777" w:rsidR="00A75879" w:rsidRPr="00487141" w:rsidRDefault="00A75879" w:rsidP="00AE59C0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87141">
              <w:rPr>
                <w:rFonts w:ascii="Arial" w:hAnsi="Arial" w:cs="Arial"/>
                <w:sz w:val="22"/>
                <w:szCs w:val="22"/>
                <w:lang w:eastAsia="ar-SA"/>
              </w:rPr>
              <w:t>Marka, model</w:t>
            </w:r>
          </w:p>
        </w:tc>
        <w:tc>
          <w:tcPr>
            <w:tcW w:w="3830" w:type="dxa"/>
            <w:vAlign w:val="center"/>
            <w:hideMark/>
          </w:tcPr>
          <w:p w14:paraId="5B8B65BF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Marka i model: ………………………………………………………………</w:t>
            </w:r>
          </w:p>
        </w:tc>
      </w:tr>
      <w:tr w:rsidR="00A75879" w:rsidRPr="00487141" w14:paraId="6D8F0749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485EAAE0" w14:textId="77777777" w:rsidR="00A75879" w:rsidRPr="00487141" w:rsidRDefault="00A75879" w:rsidP="00A75879">
            <w:pPr>
              <w:numPr>
                <w:ilvl w:val="0"/>
                <w:numId w:val="25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lastRenderedPageBreak/>
              <w:t>\</w:t>
            </w:r>
          </w:p>
        </w:tc>
        <w:tc>
          <w:tcPr>
            <w:tcW w:w="9250" w:type="dxa"/>
            <w:gridSpan w:val="2"/>
            <w:vAlign w:val="center"/>
          </w:tcPr>
          <w:p w14:paraId="72CE408B" w14:textId="77777777" w:rsidR="00A75879" w:rsidRPr="00487141" w:rsidRDefault="00A75879" w:rsidP="00AE59C0">
            <w:pPr>
              <w:snapToGrid w:val="0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</w:tc>
      </w:tr>
      <w:tr w:rsidR="00A75879" w:rsidRPr="00487141" w14:paraId="467B1AAB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23175FDA" w14:textId="77777777" w:rsidR="00A75879" w:rsidRPr="00487141" w:rsidRDefault="00A75879" w:rsidP="00A75879">
            <w:pPr>
              <w:numPr>
                <w:ilvl w:val="0"/>
                <w:numId w:val="20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0" w:type="dxa"/>
            <w:vAlign w:val="center"/>
          </w:tcPr>
          <w:p w14:paraId="52C4EA10" w14:textId="7042F7F4" w:rsidR="00A75879" w:rsidRPr="00487141" w:rsidRDefault="00C95D4F" w:rsidP="00144F05">
            <w:pPr>
              <w:suppressLineNumber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Urządzenie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wchodzące w zakres dostawy:  wyprodukowane nie wcześniej niż </w:t>
            </w:r>
            <w:r w:rsidR="00144F05" w:rsidRPr="00487141">
              <w:rPr>
                <w:rFonts w:ascii="Arial" w:hAnsi="Arial" w:cs="Arial"/>
                <w:sz w:val="22"/>
                <w:szCs w:val="22"/>
              </w:rPr>
              <w:t>2021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roku </w:t>
            </w:r>
          </w:p>
        </w:tc>
        <w:tc>
          <w:tcPr>
            <w:tcW w:w="3830" w:type="dxa"/>
            <w:vAlign w:val="center"/>
          </w:tcPr>
          <w:p w14:paraId="675446AB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27280CAD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Rok produkcji  ……………….</w:t>
            </w:r>
          </w:p>
        </w:tc>
      </w:tr>
      <w:tr w:rsidR="00A75879" w:rsidRPr="00487141" w14:paraId="5FD8E37D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7BBAF972" w14:textId="77777777" w:rsidR="00A75879" w:rsidRPr="00487141" w:rsidRDefault="00A75879" w:rsidP="00A75879">
            <w:pPr>
              <w:numPr>
                <w:ilvl w:val="0"/>
                <w:numId w:val="25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0" w:type="dxa"/>
            <w:gridSpan w:val="2"/>
            <w:vAlign w:val="center"/>
          </w:tcPr>
          <w:p w14:paraId="4F0076C3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OPROGRAMOWANIE</w:t>
            </w:r>
          </w:p>
        </w:tc>
      </w:tr>
      <w:tr w:rsidR="00A75879" w:rsidRPr="00487141" w14:paraId="5772BDCF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1E9C2BA6" w14:textId="77777777" w:rsidR="00A75879" w:rsidRPr="00487141" w:rsidRDefault="00A75879" w:rsidP="00A75879">
            <w:pPr>
              <w:numPr>
                <w:ilvl w:val="0"/>
                <w:numId w:val="21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0" w:type="dxa"/>
            <w:vAlign w:val="center"/>
          </w:tcPr>
          <w:p w14:paraId="68432EBB" w14:textId="77777777" w:rsidR="00A75879" w:rsidRPr="00487141" w:rsidRDefault="00A75879" w:rsidP="00AE59C0">
            <w:pPr>
              <w:widowControl w:val="0"/>
              <w:suppressLineNumbers/>
              <w:snapToGrid w:val="0"/>
              <w:jc w:val="both"/>
              <w:textAlignment w:val="baseline"/>
              <w:rPr>
                <w:rFonts w:ascii="Arial" w:eastAsia="DejaVu Sans" w:hAnsi="Arial" w:cs="Arial"/>
                <w:kern w:val="2"/>
                <w:sz w:val="22"/>
                <w:szCs w:val="22"/>
                <w:lang w:eastAsia="en-US" w:bidi="hi-IN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Oferowane oprogramowanie: posiada stosowne, oryginalne atrybuty legalności</w:t>
            </w:r>
          </w:p>
        </w:tc>
        <w:tc>
          <w:tcPr>
            <w:tcW w:w="3830" w:type="dxa"/>
            <w:vAlign w:val="center"/>
          </w:tcPr>
          <w:p w14:paraId="7464BB4F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427945A4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67E88EA1" w14:textId="77777777" w:rsidR="00A75879" w:rsidRPr="00487141" w:rsidRDefault="00A75879" w:rsidP="00A75879">
            <w:pPr>
              <w:numPr>
                <w:ilvl w:val="0"/>
                <w:numId w:val="21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0" w:type="dxa"/>
            <w:vAlign w:val="center"/>
          </w:tcPr>
          <w:p w14:paraId="5FB4ADEC" w14:textId="77777777" w:rsidR="00A75879" w:rsidRPr="00487141" w:rsidRDefault="00A75879" w:rsidP="00AE59C0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Zaoferowana bezterminowa licencja na zainstalowane oprogramowanie zapewniająca okres użytkowania oprogramowania nie krótszy niż 20 lat</w:t>
            </w:r>
          </w:p>
        </w:tc>
        <w:tc>
          <w:tcPr>
            <w:tcW w:w="3830" w:type="dxa"/>
            <w:vAlign w:val="center"/>
          </w:tcPr>
          <w:p w14:paraId="3181251B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34647ED1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41716D55" w14:textId="77777777" w:rsidR="00A75879" w:rsidRPr="00487141" w:rsidRDefault="00A75879" w:rsidP="00A75879">
            <w:pPr>
              <w:numPr>
                <w:ilvl w:val="0"/>
                <w:numId w:val="25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0" w:type="dxa"/>
            <w:gridSpan w:val="2"/>
            <w:vAlign w:val="center"/>
          </w:tcPr>
          <w:p w14:paraId="377C3E08" w14:textId="77777777" w:rsidR="00A75879" w:rsidRPr="00487141" w:rsidRDefault="00A75879" w:rsidP="00AE59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WYMAGANIA DOTYCZACE NEFELOMETRU</w:t>
            </w:r>
          </w:p>
        </w:tc>
      </w:tr>
      <w:tr w:rsidR="00A75879" w:rsidRPr="00487141" w14:paraId="3CCC8EB7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0E61DD76" w14:textId="77777777" w:rsidR="00A75879" w:rsidRPr="00487141" w:rsidRDefault="00A75879" w:rsidP="00A75879">
            <w:pPr>
              <w:numPr>
                <w:ilvl w:val="0"/>
                <w:numId w:val="22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0" w:type="dxa"/>
            <w:vAlign w:val="center"/>
          </w:tcPr>
          <w:p w14:paraId="5B79C0EC" w14:textId="77777777" w:rsidR="00A75879" w:rsidRPr="00487141" w:rsidRDefault="00A75879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Jednoczesny pomiar współczynnika rozpraszania w trzech długościach fali</w:t>
            </w:r>
          </w:p>
        </w:tc>
        <w:tc>
          <w:tcPr>
            <w:tcW w:w="3830" w:type="dxa"/>
            <w:vAlign w:val="center"/>
          </w:tcPr>
          <w:p w14:paraId="68EAFB64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19BB2D7B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Długości fal:……..</w:t>
            </w:r>
          </w:p>
        </w:tc>
      </w:tr>
      <w:tr w:rsidR="00A75879" w:rsidRPr="00487141" w14:paraId="1C6DED7B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0E8BE3D1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20" w:type="dxa"/>
            <w:vAlign w:val="center"/>
          </w:tcPr>
          <w:p w14:paraId="27AF7A88" w14:textId="77777777" w:rsidR="00A75879" w:rsidRPr="00487141" w:rsidRDefault="00A75879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Zdolność do pomiarów w trybie ciągłym</w:t>
            </w:r>
          </w:p>
        </w:tc>
        <w:tc>
          <w:tcPr>
            <w:tcW w:w="3830" w:type="dxa"/>
            <w:vAlign w:val="center"/>
          </w:tcPr>
          <w:p w14:paraId="11FC7053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54E14315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403C4C8B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20" w:type="dxa"/>
            <w:vAlign w:val="center"/>
          </w:tcPr>
          <w:p w14:paraId="64514790" w14:textId="77777777" w:rsidR="00A75879" w:rsidRPr="00487141" w:rsidRDefault="00A75879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Pomiar rozpraszania w przedziale kątowym co najmniej 10°-170°</w:t>
            </w:r>
          </w:p>
        </w:tc>
        <w:tc>
          <w:tcPr>
            <w:tcW w:w="3830" w:type="dxa"/>
            <w:vAlign w:val="center"/>
          </w:tcPr>
          <w:p w14:paraId="1D333BB4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51861A71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B147C8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Przedział kątowy ……………°</w:t>
            </w:r>
          </w:p>
          <w:p w14:paraId="4C1B7841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879" w:rsidRPr="00487141" w14:paraId="70888F84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60D764ED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420" w:type="dxa"/>
            <w:vAlign w:val="center"/>
          </w:tcPr>
          <w:p w14:paraId="4247D24E" w14:textId="77777777" w:rsidR="00A75879" w:rsidRPr="00487141" w:rsidRDefault="00A75879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Możliwość pomiarów sektorowych dla wybranych przedziałów kątów rozpraszania wstecznego:</w:t>
            </w:r>
          </w:p>
          <w:p w14:paraId="585BDDFD" w14:textId="77777777" w:rsidR="00A75879" w:rsidRPr="00487141" w:rsidRDefault="00A75879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602314" w14:textId="6B07B02B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a)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w zakresie 10°-90°</w:t>
            </w:r>
          </w:p>
          <w:p w14:paraId="1E2E8CE3" w14:textId="77777777" w:rsidR="00A75879" w:rsidRPr="00487141" w:rsidRDefault="00A75879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DF930A" w14:textId="5A891550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b)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szerokość sektora maksymalnie 5° - co najmniej 16 sektorów</w:t>
            </w:r>
          </w:p>
          <w:p w14:paraId="6E18D7C6" w14:textId="77777777" w:rsidR="00A75879" w:rsidRPr="00487141" w:rsidRDefault="00A75879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1AAB8F" w14:textId="459CF067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c)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rozdzielczość kątowa nie mniejsza niż 1°</w:t>
            </w:r>
          </w:p>
          <w:p w14:paraId="7C3464B0" w14:textId="77777777" w:rsidR="00A75879" w:rsidRPr="00487141" w:rsidRDefault="00A75879" w:rsidP="00AE59C0">
            <w:pPr>
              <w:pStyle w:val="Akapitzlist"/>
              <w:ind w:left="2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14:paraId="0107A8AE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  <w:p w14:paraId="1DDECEB0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AC079D" w14:textId="7B9338AA" w:rsidR="00A75879" w:rsidRPr="00487141" w:rsidRDefault="003203E3" w:rsidP="003203E3">
            <w:pPr>
              <w:pStyle w:val="Akapitzlist"/>
              <w:numPr>
                <w:ilvl w:val="0"/>
                <w:numId w:val="28"/>
              </w:numPr>
              <w:snapToGrid w:val="0"/>
              <w:ind w:left="-13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z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>akres ……. °</w:t>
            </w:r>
          </w:p>
          <w:p w14:paraId="6DACD08F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CA0130" w14:textId="14709169" w:rsidR="00A75879" w:rsidRPr="00487141" w:rsidRDefault="00A75879" w:rsidP="003203E3">
            <w:pPr>
              <w:pStyle w:val="Akapitzlist"/>
              <w:numPr>
                <w:ilvl w:val="0"/>
                <w:numId w:val="28"/>
              </w:numPr>
              <w:snapToGrid w:val="0"/>
              <w:ind w:left="33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szerokość sektora ……° - ……… sektorów</w:t>
            </w:r>
          </w:p>
          <w:p w14:paraId="759C5AA3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E1501" w14:textId="188D0B9D" w:rsidR="00A75879" w:rsidRPr="00487141" w:rsidRDefault="00A75879" w:rsidP="003203E3">
            <w:pPr>
              <w:pStyle w:val="Akapitzlist"/>
              <w:numPr>
                <w:ilvl w:val="0"/>
                <w:numId w:val="28"/>
              </w:numPr>
              <w:snapToGrid w:val="0"/>
              <w:ind w:left="333" w:hanging="3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rozdzielczość kątowa ………..°</w:t>
            </w:r>
          </w:p>
        </w:tc>
      </w:tr>
      <w:tr w:rsidR="00A75879" w:rsidRPr="00487141" w14:paraId="59821ED9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41F6B815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420" w:type="dxa"/>
            <w:vAlign w:val="center"/>
          </w:tcPr>
          <w:p w14:paraId="3100E4A8" w14:textId="5FDCD0EF" w:rsidR="00A75879" w:rsidRPr="00487141" w:rsidRDefault="00A75879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Przepływ w zakresie 1-5 l/minutę</w:t>
            </w:r>
          </w:p>
        </w:tc>
        <w:tc>
          <w:tcPr>
            <w:tcW w:w="3830" w:type="dxa"/>
            <w:vAlign w:val="center"/>
          </w:tcPr>
          <w:p w14:paraId="0A50D182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53988E18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6FE654A1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420" w:type="dxa"/>
            <w:vAlign w:val="center"/>
          </w:tcPr>
          <w:p w14:paraId="7249909B" w14:textId="77777777" w:rsidR="00A75879" w:rsidRPr="00487141" w:rsidRDefault="00A75879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Źródło światła typu LED</w:t>
            </w:r>
          </w:p>
        </w:tc>
        <w:tc>
          <w:tcPr>
            <w:tcW w:w="3830" w:type="dxa"/>
            <w:vAlign w:val="center"/>
          </w:tcPr>
          <w:p w14:paraId="0B3D8EB6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3C16DE6A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1E900E7B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420" w:type="dxa"/>
            <w:vAlign w:val="center"/>
          </w:tcPr>
          <w:p w14:paraId="17883D68" w14:textId="77777777" w:rsidR="00A75879" w:rsidRPr="00487141" w:rsidRDefault="00A75879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Zakres mierzonych wartości obejmujący co najmniej 2,5×10</w:t>
            </w:r>
            <w:r w:rsidRPr="0048714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  <w:r w:rsidRPr="00487141">
              <w:rPr>
                <w:rFonts w:ascii="Arial" w:hAnsi="Arial" w:cs="Arial"/>
                <w:sz w:val="22"/>
                <w:szCs w:val="22"/>
              </w:rPr>
              <w:t xml:space="preserve"> - 20 km</w:t>
            </w:r>
            <w:r w:rsidRPr="009E1D34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830" w:type="dxa"/>
            <w:vAlign w:val="center"/>
          </w:tcPr>
          <w:p w14:paraId="60A88583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26BB5F10" w14:textId="77777777" w:rsidTr="00AE59C0">
        <w:trPr>
          <w:trHeight w:val="316"/>
        </w:trPr>
        <w:tc>
          <w:tcPr>
            <w:tcW w:w="710" w:type="dxa"/>
            <w:vAlign w:val="center"/>
          </w:tcPr>
          <w:p w14:paraId="545F4A98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8a</w:t>
            </w:r>
          </w:p>
        </w:tc>
        <w:tc>
          <w:tcPr>
            <w:tcW w:w="5420" w:type="dxa"/>
            <w:vAlign w:val="center"/>
          </w:tcPr>
          <w:p w14:paraId="66BD8B00" w14:textId="49322A82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Możliwość kalibracji: 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>kalibracja gazem; zestaw zawiera wszystkie elementy niezbędne</w:t>
            </w:r>
            <w:r w:rsidR="00F6695E" w:rsidRPr="00487141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przeprowadzenia autokalibracji gazem</w:t>
            </w:r>
            <w:r w:rsidR="00142AE3" w:rsidRPr="00487141">
              <w:rPr>
                <w:rFonts w:ascii="Arial" w:hAnsi="Arial" w:cs="Arial"/>
                <w:sz w:val="22"/>
                <w:szCs w:val="22"/>
              </w:rPr>
              <w:t xml:space="preserve"> (gaz zapewni Zamawiający)</w:t>
            </w:r>
          </w:p>
        </w:tc>
        <w:tc>
          <w:tcPr>
            <w:tcW w:w="3830" w:type="dxa"/>
            <w:vAlign w:val="center"/>
          </w:tcPr>
          <w:p w14:paraId="108A5A6A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34319261" w14:textId="77777777" w:rsidTr="00142AE3">
        <w:trPr>
          <w:trHeight w:val="264"/>
        </w:trPr>
        <w:tc>
          <w:tcPr>
            <w:tcW w:w="710" w:type="dxa"/>
            <w:vAlign w:val="center"/>
          </w:tcPr>
          <w:p w14:paraId="7D3AB862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8b</w:t>
            </w:r>
          </w:p>
        </w:tc>
        <w:tc>
          <w:tcPr>
            <w:tcW w:w="5420" w:type="dxa"/>
            <w:vAlign w:val="center"/>
          </w:tcPr>
          <w:p w14:paraId="0497020E" w14:textId="15282400" w:rsidR="00A75879" w:rsidRPr="00487141" w:rsidRDefault="003203E3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Możliwość autokalibracji: 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>ciemny pomiar (dark measurement)</w:t>
            </w:r>
          </w:p>
        </w:tc>
        <w:tc>
          <w:tcPr>
            <w:tcW w:w="3830" w:type="dxa"/>
            <w:vAlign w:val="center"/>
          </w:tcPr>
          <w:p w14:paraId="303674F4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1AABBD2E" w14:textId="77777777" w:rsidTr="00AE59C0">
        <w:trPr>
          <w:trHeight w:val="316"/>
        </w:trPr>
        <w:tc>
          <w:tcPr>
            <w:tcW w:w="710" w:type="dxa"/>
            <w:vAlign w:val="center"/>
          </w:tcPr>
          <w:p w14:paraId="6CC94FA1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8c</w:t>
            </w:r>
          </w:p>
        </w:tc>
        <w:tc>
          <w:tcPr>
            <w:tcW w:w="5420" w:type="dxa"/>
            <w:vAlign w:val="center"/>
          </w:tcPr>
          <w:p w14:paraId="0200BCC4" w14:textId="5A0DBFEC" w:rsidR="00A75879" w:rsidRPr="00487141" w:rsidRDefault="003203E3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Możliwość autokalibracji:</w:t>
            </w:r>
            <w:r w:rsidRPr="0048714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75879" w:rsidRPr="00487141">
              <w:rPr>
                <w:rFonts w:ascii="Arial" w:eastAsia="Arial" w:hAnsi="Arial" w:cs="Arial"/>
                <w:sz w:val="22"/>
                <w:szCs w:val="22"/>
              </w:rPr>
              <w:t>pomiar zerowy (zero measurement), możliwość użycia filtru HEPA bez wpływu na prędkości przepływów w instrumencie</w:t>
            </w:r>
          </w:p>
        </w:tc>
        <w:tc>
          <w:tcPr>
            <w:tcW w:w="3830" w:type="dxa"/>
            <w:vAlign w:val="center"/>
          </w:tcPr>
          <w:p w14:paraId="7156669E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324596A0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498548FB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420" w:type="dxa"/>
            <w:vAlign w:val="center"/>
          </w:tcPr>
          <w:p w14:paraId="402DE501" w14:textId="77777777" w:rsidR="00142AE3" w:rsidRPr="00487141" w:rsidRDefault="00A75879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Możliwość odczytu surowych, nieobrobionych danych</w:t>
            </w:r>
            <w:r w:rsidR="00142AE3" w:rsidRPr="0048714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4D92AA" w14:textId="3BB73AF2" w:rsidR="00A75879" w:rsidRPr="00487141" w:rsidRDefault="00142AE3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-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>wyjścia analogowe, zarówno napięciowe jak i natężeniowe</w:t>
            </w:r>
          </w:p>
        </w:tc>
        <w:tc>
          <w:tcPr>
            <w:tcW w:w="3830" w:type="dxa"/>
            <w:vAlign w:val="center"/>
          </w:tcPr>
          <w:p w14:paraId="50003031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670C2CEF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32B05543" w14:textId="77777777" w:rsidR="00A75879" w:rsidRPr="00487141" w:rsidRDefault="00A75879" w:rsidP="00AE59C0">
            <w:pPr>
              <w:tabs>
                <w:tab w:val="left" w:pos="206"/>
              </w:tabs>
              <w:snapToGrid w:val="0"/>
              <w:ind w:left="206" w:right="-705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420" w:type="dxa"/>
            <w:vAlign w:val="center"/>
          </w:tcPr>
          <w:p w14:paraId="31C3BCB7" w14:textId="13DFA3FE" w:rsidR="00A75879" w:rsidRPr="00487141" w:rsidRDefault="00A75879" w:rsidP="00AE59C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Zapisywane dane muszą zawiera</w:t>
            </w:r>
            <w:r w:rsidR="00142AE3" w:rsidRPr="00487141">
              <w:rPr>
                <w:rFonts w:ascii="Arial" w:hAnsi="Arial" w:cs="Arial"/>
                <w:sz w:val="22"/>
                <w:szCs w:val="22"/>
              </w:rPr>
              <w:t>ć</w:t>
            </w:r>
            <w:r w:rsidRPr="0048714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2B75FF" w14:textId="208EF03B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a)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współczynniki rozpraszania dla trzech długości fali w różnych sektorach kątowych</w:t>
            </w:r>
          </w:p>
          <w:p w14:paraId="475A9659" w14:textId="3279D189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b)</w:t>
            </w:r>
            <w:r w:rsidR="00C95D4F">
              <w:rPr>
                <w:rFonts w:ascii="Arial" w:hAnsi="Arial" w:cs="Arial"/>
                <w:sz w:val="22"/>
                <w:szCs w:val="22"/>
              </w:rPr>
              <w:t xml:space="preserve"> datę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i czas</w:t>
            </w:r>
          </w:p>
          <w:p w14:paraId="79469E95" w14:textId="27CDECB4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c)</w:t>
            </w:r>
            <w:r w:rsidR="00C95D4F">
              <w:rPr>
                <w:rFonts w:ascii="Arial" w:hAnsi="Arial" w:cs="Arial"/>
                <w:sz w:val="22"/>
                <w:szCs w:val="22"/>
              </w:rPr>
              <w:t xml:space="preserve"> temperaturę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powietrza dla próbki</w:t>
            </w:r>
          </w:p>
          <w:p w14:paraId="253EBA8F" w14:textId="2214DCDE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d)</w:t>
            </w:r>
            <w:r w:rsidR="00C95D4F">
              <w:rPr>
                <w:rFonts w:ascii="Arial" w:hAnsi="Arial" w:cs="Arial"/>
                <w:sz w:val="22"/>
                <w:szCs w:val="22"/>
              </w:rPr>
              <w:t xml:space="preserve"> temperaturę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wewnątrz obudowy urządzenia</w:t>
            </w:r>
          </w:p>
          <w:p w14:paraId="7287C04F" w14:textId="5B20EAE9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e)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wilgotność powietrza dla próbki</w:t>
            </w:r>
          </w:p>
          <w:p w14:paraId="5CE99806" w14:textId="7A174D87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f)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ciśnienie powietrza dla próbki</w:t>
            </w:r>
          </w:p>
          <w:p w14:paraId="087A0BCE" w14:textId="754CB21A" w:rsidR="00A75879" w:rsidRPr="00487141" w:rsidRDefault="003203E3" w:rsidP="00AE59C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g)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 xml:space="preserve"> przepływ powietrza próbki</w:t>
            </w:r>
          </w:p>
        </w:tc>
        <w:tc>
          <w:tcPr>
            <w:tcW w:w="3830" w:type="dxa"/>
            <w:vAlign w:val="center"/>
          </w:tcPr>
          <w:p w14:paraId="4D238759" w14:textId="77777777" w:rsidR="00A75879" w:rsidRPr="00487141" w:rsidRDefault="00A75879" w:rsidP="00AE59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A75879" w:rsidRPr="00487141" w14:paraId="2AEEDA8E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696137EB" w14:textId="77777777" w:rsidR="00A75879" w:rsidRPr="00487141" w:rsidRDefault="00A75879" w:rsidP="00A75879">
            <w:pPr>
              <w:numPr>
                <w:ilvl w:val="0"/>
                <w:numId w:val="25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0" w:type="dxa"/>
            <w:gridSpan w:val="2"/>
            <w:vAlign w:val="center"/>
          </w:tcPr>
          <w:p w14:paraId="51AB126E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WARUNKI GWARANCJI</w:t>
            </w:r>
          </w:p>
        </w:tc>
      </w:tr>
      <w:tr w:rsidR="00A75879" w:rsidRPr="00487141" w14:paraId="11899C3C" w14:textId="77777777" w:rsidTr="00AE59C0">
        <w:trPr>
          <w:trHeight w:val="680"/>
        </w:trPr>
        <w:tc>
          <w:tcPr>
            <w:tcW w:w="710" w:type="dxa"/>
            <w:vAlign w:val="center"/>
          </w:tcPr>
          <w:p w14:paraId="28435633" w14:textId="77777777" w:rsidR="00A75879" w:rsidRPr="00487141" w:rsidRDefault="00A75879" w:rsidP="00A75879">
            <w:pPr>
              <w:numPr>
                <w:ilvl w:val="0"/>
                <w:numId w:val="24"/>
              </w:numPr>
              <w:tabs>
                <w:tab w:val="left" w:pos="206"/>
              </w:tabs>
              <w:snapToGrid w:val="0"/>
              <w:ind w:right="-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0" w:type="dxa"/>
            <w:vAlign w:val="center"/>
          </w:tcPr>
          <w:p w14:paraId="3A4EA97C" w14:textId="46DD7A4A" w:rsidR="00A75879" w:rsidRPr="00487141" w:rsidRDefault="00A75879" w:rsidP="0093202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Wykonawca udziela na zestaw pomiarowy co najmniej </w:t>
            </w:r>
            <w:r w:rsidR="00932027" w:rsidRPr="00066521">
              <w:rPr>
                <w:rFonts w:ascii="Arial" w:hAnsi="Arial" w:cs="Arial"/>
                <w:sz w:val="22"/>
                <w:szCs w:val="22"/>
              </w:rPr>
              <w:t>12</w:t>
            </w:r>
            <w:r w:rsidRPr="00066521">
              <w:rPr>
                <w:rFonts w:ascii="Arial" w:hAnsi="Arial" w:cs="Arial"/>
                <w:sz w:val="22"/>
                <w:szCs w:val="22"/>
              </w:rPr>
              <w:t xml:space="preserve"> miesięcznej </w:t>
            </w:r>
            <w:r w:rsidRPr="00487141">
              <w:rPr>
                <w:rFonts w:ascii="Arial" w:hAnsi="Arial" w:cs="Arial"/>
                <w:sz w:val="22"/>
                <w:szCs w:val="22"/>
              </w:rPr>
              <w:t>gwarancji liczonej od daty podpisania protokołu odbioru przedmiotu zamówienia</w:t>
            </w:r>
          </w:p>
        </w:tc>
        <w:tc>
          <w:tcPr>
            <w:tcW w:w="3830" w:type="dxa"/>
            <w:vAlign w:val="center"/>
          </w:tcPr>
          <w:p w14:paraId="76C8D468" w14:textId="77777777" w:rsidR="00A75879" w:rsidRPr="00487141" w:rsidRDefault="00A75879" w:rsidP="00AE59C0">
            <w:pPr>
              <w:snapToGrid w:val="0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487141">
              <w:rPr>
                <w:rFonts w:ascii="Arial" w:eastAsia="Arial" w:hAnsi="Arial" w:cs="Arial"/>
                <w:sz w:val="22"/>
                <w:szCs w:val="22"/>
                <w:lang w:eastAsia="en-US"/>
              </w:rPr>
              <w:t>Spełnia / nie spełnia*</w:t>
            </w:r>
          </w:p>
        </w:tc>
      </w:tr>
    </w:tbl>
    <w:p w14:paraId="673B6669" w14:textId="2194669C" w:rsidR="00A75879" w:rsidRPr="00487141" w:rsidRDefault="00A75879" w:rsidP="00A7587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>*Uwaga: kolumna nr 3 musi być wypełniona poprzez wpisanie we wskazanych miejscach dokładnych parametrów poszczególnych elementów b</w:t>
      </w:r>
      <w:r w:rsidR="00910C22">
        <w:rPr>
          <w:rFonts w:ascii="Arial" w:hAnsi="Arial" w:cs="Arial"/>
          <w:i/>
          <w:sz w:val="22"/>
          <w:szCs w:val="22"/>
        </w:rPr>
        <w:t xml:space="preserve">ędących przedmiotem oferty i skreślenie „spełnia” </w:t>
      </w:r>
      <w:r w:rsidRPr="00487141">
        <w:rPr>
          <w:rFonts w:ascii="Arial" w:hAnsi="Arial" w:cs="Arial"/>
          <w:i/>
          <w:sz w:val="22"/>
          <w:szCs w:val="22"/>
        </w:rPr>
        <w:t>lub „nie spełnia”, w zależności czy poszczególne elementy będące przedm</w:t>
      </w:r>
      <w:r w:rsidR="00910C22">
        <w:rPr>
          <w:rFonts w:ascii="Arial" w:hAnsi="Arial" w:cs="Arial"/>
          <w:i/>
          <w:sz w:val="22"/>
          <w:szCs w:val="22"/>
        </w:rPr>
        <w:t xml:space="preserve">iotem oferty spełniają, </w:t>
      </w:r>
      <w:r w:rsidRPr="00487141">
        <w:rPr>
          <w:rFonts w:ascii="Arial" w:hAnsi="Arial" w:cs="Arial"/>
          <w:i/>
          <w:sz w:val="22"/>
          <w:szCs w:val="22"/>
        </w:rPr>
        <w:t>czy nie spełniają poszczególne wymagania określone w kolumnie nr 2.</w:t>
      </w:r>
    </w:p>
    <w:p w14:paraId="6CD4C852" w14:textId="77777777" w:rsidR="00A75879" w:rsidRPr="00487141" w:rsidRDefault="00A75879" w:rsidP="00A75879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3A15ED7F" w14:textId="77777777" w:rsidR="00A75879" w:rsidRPr="00487141" w:rsidRDefault="00A75879" w:rsidP="00A75879">
      <w:pPr>
        <w:pStyle w:val="Akapitzlist"/>
        <w:numPr>
          <w:ilvl w:val="3"/>
          <w:numId w:val="2"/>
        </w:numPr>
        <w:tabs>
          <w:tab w:val="clear" w:pos="2880"/>
          <w:tab w:val="num" w:pos="-218"/>
        </w:tabs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W zakresie kryterium oceny ofert:</w:t>
      </w:r>
    </w:p>
    <w:tbl>
      <w:tblPr>
        <w:tblW w:w="91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0"/>
        <w:gridCol w:w="1786"/>
        <w:gridCol w:w="3969"/>
        <w:gridCol w:w="2693"/>
      </w:tblGrid>
      <w:tr w:rsidR="00A75879" w:rsidRPr="00487141" w14:paraId="253D81EB" w14:textId="77777777" w:rsidTr="00AE59C0">
        <w:trPr>
          <w:cantSplit/>
          <w:tblHeader/>
          <w:jc w:val="center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44F6C7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487141"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BC21BC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487141"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  <w:t>Nazwa kryterium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670370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487141">
              <w:rPr>
                <w:rFonts w:ascii="Arial" w:eastAsia="SimSun;宋体" w:hAnsi="Arial" w:cs="Arial"/>
                <w:b/>
                <w:kern w:val="2"/>
                <w:sz w:val="22"/>
                <w:szCs w:val="22"/>
                <w:lang w:eastAsia="hi-IN" w:bidi="hi-IN"/>
              </w:rPr>
              <w:t>Uwagi/opis parametru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FBA6DE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487141">
              <w:rPr>
                <w:rFonts w:ascii="Arial" w:hAnsi="Arial" w:cs="Arial"/>
                <w:b/>
                <w:bCs/>
                <w:sz w:val="22"/>
                <w:szCs w:val="22"/>
              </w:rPr>
              <w:t>Parametr oferowany przez Wykonawcę</w:t>
            </w:r>
          </w:p>
        </w:tc>
      </w:tr>
      <w:tr w:rsidR="00A75879" w:rsidRPr="00487141" w14:paraId="4F19FB77" w14:textId="77777777" w:rsidTr="00AE59C0">
        <w:trPr>
          <w:cantSplit/>
          <w:trHeight w:val="141"/>
          <w:tblHeader/>
          <w:jc w:val="center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ADE418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487141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1450C1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487141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6A9C09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487141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F0C749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714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A75879" w:rsidRPr="00487141" w14:paraId="1505516E" w14:textId="77777777" w:rsidTr="00AE59C0">
        <w:trPr>
          <w:cantSplit/>
          <w:trHeight w:val="1010"/>
          <w:tblHeader/>
          <w:jc w:val="center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D0EAC5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487141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CB6455" w14:textId="4786A602" w:rsidR="00A75879" w:rsidRPr="00487141" w:rsidRDefault="00474476" w:rsidP="00AE59C0">
            <w:pPr>
              <w:widowControl w:val="0"/>
              <w:tabs>
                <w:tab w:val="left" w:pos="283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Okres gwarancji (OG</w:t>
            </w:r>
            <w:r w:rsidR="00A75879" w:rsidRPr="004871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D4BF68" w14:textId="6582B71E" w:rsidR="00A75879" w:rsidRPr="00487141" w:rsidRDefault="00A75879" w:rsidP="00AE59C0">
            <w:pPr>
              <w:widowControl w:val="0"/>
              <w:tabs>
                <w:tab w:val="left" w:pos="283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Minimalny dopuszczalny okres gwarancji: nie mniej niż </w:t>
            </w:r>
            <w:r w:rsidR="00932027" w:rsidRPr="00066521">
              <w:rPr>
                <w:rFonts w:ascii="Arial" w:hAnsi="Arial" w:cs="Arial"/>
                <w:b/>
                <w:sz w:val="22"/>
                <w:szCs w:val="22"/>
              </w:rPr>
              <w:t>12 miesięcy</w:t>
            </w:r>
          </w:p>
          <w:p w14:paraId="08BFF145" w14:textId="77777777" w:rsidR="00A75879" w:rsidRPr="00487141" w:rsidRDefault="00A75879" w:rsidP="00AE59C0">
            <w:pPr>
              <w:widowControl w:val="0"/>
              <w:tabs>
                <w:tab w:val="left" w:pos="283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979A8A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sz w:val="22"/>
                <w:szCs w:val="22"/>
              </w:rPr>
              <w:t>liczba miesięcy:</w:t>
            </w:r>
          </w:p>
          <w:p w14:paraId="41107BFF" w14:textId="77777777" w:rsidR="00A75879" w:rsidRPr="00487141" w:rsidRDefault="00A75879" w:rsidP="00AE59C0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3071B3A3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…………………*</w:t>
            </w:r>
          </w:p>
        </w:tc>
      </w:tr>
      <w:tr w:rsidR="00A75879" w:rsidRPr="00487141" w14:paraId="2D374C18" w14:textId="77777777" w:rsidTr="00AE59C0">
        <w:trPr>
          <w:cantSplit/>
          <w:trHeight w:val="1010"/>
          <w:tblHeader/>
          <w:jc w:val="center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8119AF1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 w:rsidRPr="00487141"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71C8F3" w14:textId="0E171AA3" w:rsidR="00A75879" w:rsidRPr="00487141" w:rsidRDefault="00A75879" w:rsidP="00AE59C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7141">
              <w:rPr>
                <w:rFonts w:ascii="Arial" w:hAnsi="Arial" w:cs="Arial"/>
                <w:color w:val="auto"/>
                <w:sz w:val="22"/>
                <w:szCs w:val="22"/>
              </w:rPr>
              <w:t>Termin realizacji (TR)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36CAFF" w14:textId="080B886B" w:rsidR="00A75879" w:rsidRPr="00487141" w:rsidRDefault="00A75879" w:rsidP="00AE59C0">
            <w:pPr>
              <w:widowControl w:val="0"/>
              <w:tabs>
                <w:tab w:val="left" w:pos="283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Maksymalny dopuszczalny termin realizacji zamówienia: </w:t>
            </w:r>
            <w:r w:rsidR="007D5E9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023E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D5E9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487141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Pr="00487141">
              <w:rPr>
                <w:rFonts w:ascii="Arial" w:hAnsi="Arial" w:cs="Arial"/>
                <w:sz w:val="22"/>
                <w:szCs w:val="22"/>
              </w:rPr>
              <w:t xml:space="preserve"> od dnia zawarcia umowy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1685BC" w14:textId="77777777" w:rsidR="00A75879" w:rsidRPr="00487141" w:rsidRDefault="00A75879" w:rsidP="00AE59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7141">
              <w:rPr>
                <w:rFonts w:ascii="Arial" w:hAnsi="Arial" w:cs="Arial"/>
                <w:b/>
                <w:color w:val="auto"/>
                <w:sz w:val="22"/>
                <w:szCs w:val="22"/>
              </w:rPr>
              <w:t>liczba dni:</w:t>
            </w:r>
          </w:p>
          <w:p w14:paraId="0E1542C2" w14:textId="77777777" w:rsidR="00A75879" w:rsidRPr="00487141" w:rsidRDefault="00A75879" w:rsidP="00AE59C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0AECE90" w14:textId="77777777" w:rsidR="00A75879" w:rsidRPr="00487141" w:rsidRDefault="00A75879" w:rsidP="00AE59C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…………………*</w:t>
            </w:r>
          </w:p>
        </w:tc>
      </w:tr>
    </w:tbl>
    <w:p w14:paraId="3D6F1022" w14:textId="77777777" w:rsidR="00A75879" w:rsidRPr="00487141" w:rsidRDefault="00A75879" w:rsidP="00A7587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 xml:space="preserve">*Uwaga: </w:t>
      </w:r>
      <w:r w:rsidRPr="00487141">
        <w:rPr>
          <w:rFonts w:ascii="Arial" w:eastAsia="Calibri" w:hAnsi="Arial" w:cs="Arial"/>
          <w:i/>
          <w:sz w:val="22"/>
          <w:szCs w:val="22"/>
          <w:lang w:eastAsia="en-US"/>
        </w:rPr>
        <w:t>Wykonawcy, oferujący parametry wyszczególnione w tabeli otrzymają liczbę punktów odpowiednią dla danego oferowanego parametru poprzez wpisanie danych zgodnie z kolumną nr 4</w:t>
      </w:r>
    </w:p>
    <w:p w14:paraId="68CAB2E7" w14:textId="6B18B4B5" w:rsidR="00A75879" w:rsidRPr="00487141" w:rsidRDefault="00A75879" w:rsidP="00A75879">
      <w:pPr>
        <w:numPr>
          <w:ilvl w:val="3"/>
          <w:numId w:val="2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Oferujemy realizację przedmiotu zamówienia w terminie określonym nie później niż 1</w:t>
      </w:r>
      <w:r w:rsidR="00924AB5">
        <w:rPr>
          <w:rFonts w:ascii="Arial" w:hAnsi="Arial" w:cs="Arial"/>
          <w:b/>
          <w:sz w:val="22"/>
          <w:szCs w:val="22"/>
        </w:rPr>
        <w:t>8</w:t>
      </w:r>
      <w:r w:rsidRPr="00487141">
        <w:rPr>
          <w:rFonts w:ascii="Arial" w:hAnsi="Arial" w:cs="Arial"/>
          <w:b/>
          <w:sz w:val="22"/>
          <w:szCs w:val="22"/>
        </w:rPr>
        <w:t xml:space="preserve">0 </w:t>
      </w:r>
      <w:r w:rsidRPr="00487141">
        <w:rPr>
          <w:rFonts w:ascii="Arial" w:hAnsi="Arial" w:cs="Arial"/>
          <w:b/>
          <w:sz w:val="22"/>
          <w:szCs w:val="22"/>
          <w:lang w:eastAsia="zh-CN"/>
        </w:rPr>
        <w:t>dni</w:t>
      </w:r>
      <w:r w:rsidR="007D5E9F">
        <w:rPr>
          <w:rStyle w:val="Odwoanieprzypisudolnego"/>
          <w:rFonts w:ascii="Arial" w:hAnsi="Arial" w:cs="Arial"/>
          <w:b/>
          <w:sz w:val="22"/>
          <w:szCs w:val="22"/>
          <w:lang w:eastAsia="zh-CN"/>
        </w:rPr>
        <w:footnoteReference w:id="4"/>
      </w:r>
      <w:r w:rsidRPr="00487141">
        <w:rPr>
          <w:rFonts w:ascii="Arial" w:hAnsi="Arial" w:cs="Arial"/>
          <w:b/>
          <w:sz w:val="22"/>
          <w:szCs w:val="22"/>
          <w:lang w:eastAsia="zh-CN"/>
        </w:rPr>
        <w:t xml:space="preserve"> od dnia zawarcia umowy.</w:t>
      </w:r>
    </w:p>
    <w:p w14:paraId="433E3DDB" w14:textId="3B39293A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0"/>
        </w:tabs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 xml:space="preserve">, że zapoznaliśmy się z projektowanymi postanowieniami umowy, stanowiącymi </w:t>
      </w:r>
      <w:r w:rsidR="00474476" w:rsidRPr="00487141">
        <w:rPr>
          <w:rFonts w:ascii="Arial" w:hAnsi="Arial" w:cs="Arial"/>
          <w:sz w:val="22"/>
          <w:szCs w:val="22"/>
        </w:rPr>
        <w:t>Załącznik nr 3</w:t>
      </w:r>
      <w:r w:rsidRPr="00487141">
        <w:rPr>
          <w:rFonts w:ascii="Arial" w:hAnsi="Arial" w:cs="Arial"/>
          <w:sz w:val="22"/>
          <w:szCs w:val="22"/>
        </w:rPr>
        <w:t xml:space="preserve"> do SWZ (w tym z zawartymi w nim warunkami gwarancji) i zobowiązujemy się, w przypadku wyboru naszej oferty, do zawarcia umowy na warunkach określonych w projektowanych postanowieniach umowy, w miejscu i terminie określonym przez Zamawiającego.</w:t>
      </w:r>
    </w:p>
    <w:p w14:paraId="45D7D0A7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lastRenderedPageBreak/>
        <w:t>Informujemy</w:t>
      </w:r>
      <w:r w:rsidRPr="00487141">
        <w:rPr>
          <w:rFonts w:ascii="Arial" w:hAnsi="Arial" w:cs="Arial"/>
          <w:sz w:val="22"/>
          <w:szCs w:val="22"/>
        </w:rPr>
        <w:t xml:space="preserve">, że wybór naszej oferty </w:t>
      </w:r>
      <w:r w:rsidRPr="00487141">
        <w:rPr>
          <w:rFonts w:ascii="Arial" w:hAnsi="Arial" w:cs="Arial"/>
          <w:b/>
          <w:sz w:val="22"/>
          <w:szCs w:val="22"/>
        </w:rPr>
        <w:t>nie będzie</w:t>
      </w:r>
      <w:r w:rsidRPr="00487141">
        <w:rPr>
          <w:rFonts w:ascii="Arial" w:hAnsi="Arial" w:cs="Arial"/>
          <w:sz w:val="22"/>
          <w:szCs w:val="22"/>
        </w:rPr>
        <w:t xml:space="preserve"> prowadzić do powstania </w:t>
      </w:r>
      <w:r w:rsidRPr="00487141">
        <w:rPr>
          <w:rFonts w:ascii="Arial" w:hAnsi="Arial" w:cs="Arial"/>
          <w:sz w:val="22"/>
          <w:szCs w:val="22"/>
        </w:rPr>
        <w:br/>
        <w:t xml:space="preserve">u Zamawiającego obowiązku podatkowego („odwrotne obciążenie”), zgodnie </w:t>
      </w:r>
      <w:r w:rsidRPr="00487141">
        <w:rPr>
          <w:rFonts w:ascii="Arial" w:hAnsi="Arial" w:cs="Arial"/>
          <w:sz w:val="22"/>
          <w:szCs w:val="22"/>
        </w:rPr>
        <w:br/>
        <w:t xml:space="preserve">z przepisami o podatku od towarów i usług* </w:t>
      </w:r>
    </w:p>
    <w:p w14:paraId="036C6532" w14:textId="77777777" w:rsidR="00A75879" w:rsidRPr="00487141" w:rsidRDefault="00A75879" w:rsidP="00A75879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>lub</w:t>
      </w:r>
    </w:p>
    <w:p w14:paraId="7072F06D" w14:textId="77777777" w:rsidR="00A75879" w:rsidRPr="00487141" w:rsidRDefault="00A75879" w:rsidP="00A75879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Informujemy</w:t>
      </w:r>
      <w:r w:rsidRPr="00487141">
        <w:rPr>
          <w:rFonts w:ascii="Arial" w:hAnsi="Arial" w:cs="Arial"/>
          <w:sz w:val="22"/>
          <w:szCs w:val="22"/>
        </w:rPr>
        <w:t xml:space="preserve">, że wybór naszej oferty </w:t>
      </w:r>
      <w:r w:rsidRPr="00487141">
        <w:rPr>
          <w:rFonts w:ascii="Arial" w:hAnsi="Arial" w:cs="Arial"/>
          <w:b/>
          <w:sz w:val="22"/>
          <w:szCs w:val="22"/>
        </w:rPr>
        <w:t>będzie</w:t>
      </w:r>
      <w:r w:rsidRPr="00487141">
        <w:rPr>
          <w:rFonts w:ascii="Arial" w:hAnsi="Arial" w:cs="Arial"/>
          <w:sz w:val="22"/>
          <w:szCs w:val="22"/>
        </w:rPr>
        <w:t xml:space="preserve"> prowadzić do powstania </w:t>
      </w:r>
      <w:r w:rsidRPr="00487141">
        <w:rPr>
          <w:rFonts w:ascii="Arial" w:hAnsi="Arial" w:cs="Arial"/>
          <w:sz w:val="22"/>
          <w:szCs w:val="22"/>
        </w:rPr>
        <w:br/>
        <w:t xml:space="preserve">u Zamawiającego obowiązku podatkowego („odwrotne obciążenie”), zgodnie </w:t>
      </w:r>
      <w:r w:rsidRPr="00487141">
        <w:rPr>
          <w:rFonts w:ascii="Arial" w:hAnsi="Arial" w:cs="Arial"/>
          <w:sz w:val="22"/>
          <w:szCs w:val="22"/>
        </w:rPr>
        <w:br/>
        <w:t xml:space="preserve">z przepisami o podatku od towarów i usług, w zakresie następujących towarów </w:t>
      </w:r>
      <w:r w:rsidRPr="00487141">
        <w:rPr>
          <w:rFonts w:ascii="Arial" w:hAnsi="Arial" w:cs="Arial"/>
          <w:sz w:val="22"/>
          <w:szCs w:val="22"/>
        </w:rPr>
        <w:br/>
        <w:t>i usług*: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664"/>
        <w:gridCol w:w="2738"/>
        <w:gridCol w:w="2693"/>
        <w:gridCol w:w="2977"/>
      </w:tblGrid>
      <w:tr w:rsidR="006416BE" w:rsidRPr="00487141" w14:paraId="4DF6F244" w14:textId="77777777" w:rsidTr="009509DE">
        <w:trPr>
          <w:trHeight w:val="6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E6775" w14:textId="77777777" w:rsidR="006416BE" w:rsidRPr="00487141" w:rsidRDefault="006416BE" w:rsidP="00AE59C0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3AFAD" w14:textId="7B06C50C" w:rsidR="006416BE" w:rsidRPr="00487141" w:rsidRDefault="006416BE" w:rsidP="00AE59C0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Nazwa towaru/usługi</w:t>
            </w:r>
            <w:r w:rsidR="005C73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3A7" w:rsidRPr="00487141">
              <w:rPr>
                <w:rFonts w:ascii="Arial" w:hAnsi="Arial" w:cs="Arial"/>
                <w:sz w:val="22"/>
                <w:szCs w:val="22"/>
              </w:rPr>
              <w:t>powodująca obowiązek podatkowy u zamawiającego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82C75" w14:textId="1111ADBB" w:rsidR="006416BE" w:rsidRPr="00487141" w:rsidRDefault="009509DE" w:rsidP="009509DE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Wartość towaru/usługi netto (bez podatku VAT) powodująca obowiązek podatkowy u zamawiającego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2DDB" w14:textId="6E429CBF" w:rsidR="006416BE" w:rsidRPr="00487141" w:rsidRDefault="009509DE" w:rsidP="009509DE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Stawka podatku od towarów i usług %, która zgodnie z wiedzą Wykonawcy będzie miała zastosowanie</w:t>
            </w:r>
          </w:p>
        </w:tc>
      </w:tr>
      <w:tr w:rsidR="006416BE" w:rsidRPr="00487141" w14:paraId="2EB47FC2" w14:textId="77777777" w:rsidTr="009509DE">
        <w:trPr>
          <w:trHeight w:val="57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8FC6A" w14:textId="77777777" w:rsidR="006416BE" w:rsidRPr="00487141" w:rsidRDefault="006416BE" w:rsidP="00AE59C0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81C96" w14:textId="77777777" w:rsidR="006416BE" w:rsidRPr="00487141" w:rsidRDefault="006416BE" w:rsidP="00AE59C0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D5AD" w14:textId="77777777" w:rsidR="006416BE" w:rsidRPr="00487141" w:rsidRDefault="006416BE" w:rsidP="00AE59C0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B87" w14:textId="596E43AB" w:rsidR="006416BE" w:rsidRPr="00487141" w:rsidRDefault="006416BE" w:rsidP="00AE59C0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5F6AA" w14:textId="77777777" w:rsidR="00A75879" w:rsidRPr="00487141" w:rsidRDefault="00A75879" w:rsidP="00A75879">
      <w:pPr>
        <w:spacing w:before="120" w:after="12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>(*niepotrzebne skreślić, a wymagane pola – jeśli dotyczy - uzupełnić )</w:t>
      </w:r>
    </w:p>
    <w:p w14:paraId="5D24B2A5" w14:textId="77777777" w:rsidR="00A75879" w:rsidRPr="00487141" w:rsidRDefault="00A75879" w:rsidP="00A75879">
      <w:pPr>
        <w:spacing w:after="6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>Uwaga: Obowiązek informowania Zamawiającego przez Wykonawcę o możliwości powstania obowiązku podatkowego po stronie Zamawiającego wynika z art. 225 ust. 2 ustawy – Prawo zamówień publicznych.</w:t>
      </w:r>
    </w:p>
    <w:p w14:paraId="63E64A71" w14:textId="25A7CABA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>, że oferta nie zawiera informacji stanowiących tajemnicę przedsiębiorstwa w rozumieniu art. 11 usta</w:t>
      </w:r>
      <w:r w:rsidR="00F7626C">
        <w:rPr>
          <w:rFonts w:ascii="Arial" w:hAnsi="Arial" w:cs="Arial"/>
          <w:sz w:val="22"/>
          <w:szCs w:val="22"/>
        </w:rPr>
        <w:t xml:space="preserve">wy  z dnia 16 kwietnia 1993 r. </w:t>
      </w:r>
      <w:r w:rsidRPr="00487141">
        <w:rPr>
          <w:rFonts w:ascii="Arial" w:hAnsi="Arial" w:cs="Arial"/>
          <w:sz w:val="22"/>
          <w:szCs w:val="22"/>
        </w:rPr>
        <w:t>o zwalczaniu nieuczciwej konkurencji (Dz. U. 2017 r poz. 933 ze zm.)*</w:t>
      </w:r>
    </w:p>
    <w:p w14:paraId="14C2BD7A" w14:textId="77777777" w:rsidR="00A75879" w:rsidRPr="00487141" w:rsidRDefault="00A75879" w:rsidP="00A75879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>lub</w:t>
      </w:r>
    </w:p>
    <w:p w14:paraId="0DEB9E6E" w14:textId="77777777" w:rsidR="00A75879" w:rsidRPr="00487141" w:rsidRDefault="00A75879" w:rsidP="00A75879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 xml:space="preserve">, że informacje i dokumenty wymienione w ……………, stanowią tajemnicę przedsiębiorstwa w rozumieniu art. 11 ustawy  z dnia 16 kwietnia 1993 r. o zwalczaniu nieuczciwej konkurencji i zastrzegamy, że nie mogą być udostępnione oraz wykazujemy, iż zastrzeżone informacje stanowią tajemnicę przedsiębiorstwa.* </w:t>
      </w:r>
    </w:p>
    <w:p w14:paraId="2329A2C7" w14:textId="77777777" w:rsidR="00A75879" w:rsidRPr="00487141" w:rsidRDefault="00A75879" w:rsidP="00A75879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>(*niepotrzebne skreślić, a wymagane pola – jeśli dotyczy - uzupełnić)</w:t>
      </w:r>
    </w:p>
    <w:p w14:paraId="0F566458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 xml:space="preserve">, że zamówienie zamierzamy </w:t>
      </w:r>
      <w:r w:rsidRPr="00487141">
        <w:rPr>
          <w:rFonts w:ascii="Arial" w:hAnsi="Arial" w:cs="Arial"/>
          <w:b/>
          <w:sz w:val="22"/>
          <w:szCs w:val="22"/>
        </w:rPr>
        <w:t>wykonać sami</w:t>
      </w:r>
      <w:r w:rsidRPr="00487141">
        <w:rPr>
          <w:rFonts w:ascii="Arial" w:hAnsi="Arial" w:cs="Arial"/>
          <w:sz w:val="22"/>
          <w:szCs w:val="22"/>
        </w:rPr>
        <w:t>*</w:t>
      </w:r>
    </w:p>
    <w:p w14:paraId="0054325B" w14:textId="77777777" w:rsidR="00A75879" w:rsidRPr="00487141" w:rsidRDefault="00A75879" w:rsidP="00A75879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i/>
          <w:sz w:val="22"/>
          <w:szCs w:val="22"/>
        </w:rPr>
        <w:t>lub</w:t>
      </w:r>
    </w:p>
    <w:p w14:paraId="391C6AE1" w14:textId="77777777" w:rsidR="00A75879" w:rsidRPr="00487141" w:rsidRDefault="00A75879" w:rsidP="00A75879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 xml:space="preserve">następujące części zamówienia zamierzamy </w:t>
      </w:r>
      <w:r w:rsidRPr="00487141">
        <w:rPr>
          <w:rFonts w:ascii="Arial" w:hAnsi="Arial" w:cs="Arial"/>
          <w:b/>
          <w:sz w:val="22"/>
          <w:szCs w:val="22"/>
        </w:rPr>
        <w:t>zlecić podwykonawcom</w:t>
      </w:r>
      <w:r w:rsidRPr="00487141">
        <w:rPr>
          <w:rStyle w:val="Odwoanieprzypisudolnego"/>
          <w:rFonts w:eastAsia="ITC Zapf Dingbats" w:cs="Arial"/>
          <w:sz w:val="22"/>
          <w:szCs w:val="22"/>
        </w:rPr>
        <w:footnoteReference w:id="5"/>
      </w:r>
      <w:r w:rsidRPr="00487141">
        <w:rPr>
          <w:rFonts w:ascii="Arial" w:hAnsi="Arial" w:cs="Arial"/>
          <w:sz w:val="22"/>
          <w:szCs w:val="22"/>
        </w:rPr>
        <w:t xml:space="preserve">*:  </w:t>
      </w:r>
    </w:p>
    <w:tbl>
      <w:tblPr>
        <w:tblW w:w="8990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2640"/>
        <w:gridCol w:w="3402"/>
        <w:gridCol w:w="2948"/>
      </w:tblGrid>
      <w:tr w:rsidR="00A75879" w:rsidRPr="00487141" w14:paraId="0F0C2ECF" w14:textId="77777777" w:rsidTr="00AE59C0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D1ED2" w14:textId="77777777" w:rsidR="00A75879" w:rsidRPr="00487141" w:rsidRDefault="00A75879" w:rsidP="00AE59C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Część przedmiotu zamówienia powierzana </w:t>
            </w:r>
            <w:r w:rsidRPr="00487141">
              <w:rPr>
                <w:rFonts w:ascii="Arial" w:hAnsi="Arial" w:cs="Arial"/>
                <w:sz w:val="22"/>
                <w:szCs w:val="22"/>
              </w:rPr>
              <w:br/>
              <w:t>do wykonania 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216D" w14:textId="77777777" w:rsidR="00A75879" w:rsidRPr="00487141" w:rsidRDefault="00A75879" w:rsidP="00AE59C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Określenie części zamówienia</w:t>
            </w:r>
          </w:p>
          <w:p w14:paraId="5E1322D8" w14:textId="61A75E5A" w:rsidR="00A75879" w:rsidRPr="00487141" w:rsidRDefault="00A75879" w:rsidP="00AE59C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powierzanej do wykonania podwykonawcom </w:t>
            </w:r>
            <w:r w:rsidR="009509DE" w:rsidRPr="00487141">
              <w:rPr>
                <w:rFonts w:ascii="Arial" w:hAnsi="Arial" w:cs="Arial"/>
                <w:sz w:val="22"/>
                <w:szCs w:val="22"/>
              </w:rPr>
              <w:t>opis</w:t>
            </w:r>
            <w:r w:rsidRPr="00487141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9509DE" w:rsidRPr="00487141">
              <w:rPr>
                <w:rFonts w:ascii="Arial" w:hAnsi="Arial" w:cs="Arial"/>
                <w:sz w:val="22"/>
                <w:szCs w:val="22"/>
              </w:rPr>
              <w:t xml:space="preserve">lub w </w:t>
            </w:r>
            <w:r w:rsidRPr="00487141">
              <w:rPr>
                <w:rFonts w:ascii="Arial" w:hAnsi="Arial" w:cs="Arial"/>
                <w:sz w:val="22"/>
                <w:szCs w:val="22"/>
              </w:rPr>
              <w:t>% lub w zł)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6EA" w14:textId="77777777" w:rsidR="00A75879" w:rsidRPr="00487141" w:rsidRDefault="00A75879" w:rsidP="00AE59C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A75879" w:rsidRPr="00487141" w14:paraId="3B9D4B6A" w14:textId="77777777" w:rsidTr="00AE59C0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C7FD5" w14:textId="77777777" w:rsidR="00A75879" w:rsidRPr="00487141" w:rsidRDefault="00A75879" w:rsidP="00AE59C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6E8" w14:textId="77777777" w:rsidR="00A75879" w:rsidRPr="00487141" w:rsidRDefault="00A75879" w:rsidP="00AE59C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E4AA" w14:textId="77777777" w:rsidR="00A75879" w:rsidRPr="00487141" w:rsidRDefault="00A75879" w:rsidP="00AE59C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62EC83" w14:textId="77777777" w:rsidR="00A75879" w:rsidRPr="00487141" w:rsidRDefault="00A75879" w:rsidP="00A75879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87141">
        <w:rPr>
          <w:rFonts w:ascii="Arial" w:hAnsi="Arial" w:cs="Arial"/>
          <w:i/>
          <w:sz w:val="22"/>
          <w:szCs w:val="22"/>
        </w:rPr>
        <w:t>(*niepotrzebne skreślić, a wymagane pola - jeśli dotyczy - uzupełnić )</w:t>
      </w:r>
    </w:p>
    <w:p w14:paraId="1A18309D" w14:textId="77777777" w:rsidR="00A75879" w:rsidRPr="00487141" w:rsidRDefault="00A75879" w:rsidP="00A75879">
      <w:pPr>
        <w:tabs>
          <w:tab w:val="left" w:pos="284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2D0DB467" w14:textId="3849961D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284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Informujemy</w:t>
      </w:r>
      <w:r w:rsidRPr="00487141">
        <w:rPr>
          <w:rFonts w:ascii="Arial" w:hAnsi="Arial" w:cs="Arial"/>
          <w:sz w:val="22"/>
          <w:szCs w:val="22"/>
        </w:rPr>
        <w:t>, że zgodnie z wymaganiami Zamawiającego określonymi w Rozdziale IX Specyfikacji Warunków Zamówienia wadium zostało wniesione w formie ………………………………………………………………………………………</w:t>
      </w:r>
      <w:r w:rsidR="00C95D4F">
        <w:rPr>
          <w:rFonts w:ascii="Arial" w:hAnsi="Arial" w:cs="Arial"/>
          <w:sz w:val="22"/>
          <w:szCs w:val="22"/>
        </w:rPr>
        <w:t>………………</w:t>
      </w:r>
    </w:p>
    <w:p w14:paraId="01CEA432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lastRenderedPageBreak/>
        <w:t>Wadium</w:t>
      </w:r>
      <w:r w:rsidRPr="00487141">
        <w:rPr>
          <w:rFonts w:ascii="Arial" w:hAnsi="Arial" w:cs="Arial"/>
          <w:sz w:val="22"/>
          <w:szCs w:val="22"/>
        </w:rPr>
        <w:t xml:space="preserve"> wniesione w pieniądzu na zasadach określonych w art. 98 ustawy z dnia 11 września 2019 r. – Prawo zamówień publicznych, prosimy zwrócić na następujące konto (</w:t>
      </w:r>
      <w:r w:rsidRPr="00487141">
        <w:rPr>
          <w:rFonts w:ascii="Arial" w:hAnsi="Arial" w:cs="Arial"/>
          <w:i/>
          <w:sz w:val="22"/>
          <w:szCs w:val="22"/>
        </w:rPr>
        <w:t>uzupełnić jeżeli Wykonawca wniósł wadium w pieniądzu</w:t>
      </w:r>
      <w:r w:rsidRPr="00487141">
        <w:rPr>
          <w:rFonts w:ascii="Arial" w:hAnsi="Arial" w:cs="Arial"/>
          <w:sz w:val="22"/>
          <w:szCs w:val="22"/>
        </w:rPr>
        <w:t>):</w:t>
      </w:r>
    </w:p>
    <w:p w14:paraId="6F7DBE4B" w14:textId="1BABD9DC" w:rsidR="00A75879" w:rsidRPr="00487141" w:rsidRDefault="00A75879" w:rsidP="00A75879">
      <w:pPr>
        <w:tabs>
          <w:tab w:val="left" w:pos="357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95D4F">
        <w:rPr>
          <w:rFonts w:ascii="Arial" w:hAnsi="Arial" w:cs="Arial"/>
          <w:sz w:val="22"/>
          <w:szCs w:val="22"/>
        </w:rPr>
        <w:t>………</w:t>
      </w:r>
      <w:r w:rsidRPr="00487141">
        <w:rPr>
          <w:rFonts w:ascii="Arial" w:hAnsi="Arial" w:cs="Arial"/>
          <w:sz w:val="22"/>
          <w:szCs w:val="22"/>
        </w:rPr>
        <w:t>…</w:t>
      </w:r>
    </w:p>
    <w:p w14:paraId="45FA42ED" w14:textId="49129AB4" w:rsidR="00A75879" w:rsidRPr="00487141" w:rsidRDefault="003203E3" w:rsidP="00A75879">
      <w:pPr>
        <w:numPr>
          <w:ilvl w:val="3"/>
          <w:numId w:val="2"/>
        </w:numPr>
        <w:tabs>
          <w:tab w:val="clear" w:pos="2880"/>
          <w:tab w:val="num" w:pos="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 xml:space="preserve">Zgodnie z Rozdziałem VII ust. </w:t>
      </w:r>
      <w:r w:rsidR="00A43CFC" w:rsidRPr="00A43CFC">
        <w:rPr>
          <w:rFonts w:ascii="Arial" w:hAnsi="Arial" w:cs="Arial"/>
          <w:sz w:val="22"/>
          <w:szCs w:val="22"/>
        </w:rPr>
        <w:t>13 i</w:t>
      </w:r>
      <w:r w:rsidR="00A43CFC">
        <w:rPr>
          <w:rFonts w:ascii="Arial" w:hAnsi="Arial" w:cs="Arial"/>
          <w:sz w:val="22"/>
          <w:szCs w:val="22"/>
        </w:rPr>
        <w:t xml:space="preserve"> </w:t>
      </w:r>
      <w:r w:rsidRPr="00487141">
        <w:rPr>
          <w:rFonts w:ascii="Arial" w:hAnsi="Arial" w:cs="Arial"/>
          <w:sz w:val="22"/>
          <w:szCs w:val="22"/>
        </w:rPr>
        <w:t>16</w:t>
      </w:r>
      <w:r w:rsidR="00A75879" w:rsidRPr="00487141">
        <w:rPr>
          <w:rFonts w:ascii="Arial" w:hAnsi="Arial" w:cs="Arial"/>
          <w:sz w:val="22"/>
          <w:szCs w:val="22"/>
        </w:rPr>
        <w:t xml:space="preserve"> SWZ wskazujemy dostępność poniższych dokumentów, w formie elektronicznej pod określonymi adresami internetowymi ogólnodostępnych i bezpłatnych baz danych</w:t>
      </w:r>
      <w:r w:rsidR="00A75879" w:rsidRPr="00487141">
        <w:rPr>
          <w:rStyle w:val="Odwoanieprzypisudolnego"/>
          <w:rFonts w:eastAsia="ITC Zapf Dingbats" w:cs="Arial"/>
          <w:sz w:val="22"/>
          <w:szCs w:val="22"/>
        </w:rPr>
        <w:footnoteReference w:id="6"/>
      </w:r>
      <w:r w:rsidR="00A75879" w:rsidRPr="0048714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25"/>
      </w:tblGrid>
      <w:tr w:rsidR="00A75879" w:rsidRPr="00487141" w14:paraId="4A2C99C0" w14:textId="77777777" w:rsidTr="00AE59C0">
        <w:trPr>
          <w:cantSplit/>
          <w:jc w:val="center"/>
        </w:trPr>
        <w:tc>
          <w:tcPr>
            <w:tcW w:w="4111" w:type="dxa"/>
            <w:vAlign w:val="center"/>
          </w:tcPr>
          <w:p w14:paraId="2CE65C6F" w14:textId="77777777" w:rsidR="00A75879" w:rsidRPr="00487141" w:rsidRDefault="00A75879" w:rsidP="00AE59C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 xml:space="preserve">Nazwa dokumentu </w:t>
            </w:r>
            <w:r w:rsidRPr="00487141">
              <w:rPr>
                <w:rFonts w:ascii="Arial" w:hAnsi="Arial" w:cs="Arial"/>
                <w:i/>
                <w:sz w:val="22"/>
                <w:szCs w:val="22"/>
              </w:rPr>
              <w:t>(lub odpowiednie odesłanie do dokumentu wymaganego w SWZ)</w:t>
            </w:r>
            <w:r w:rsidRPr="004871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25" w:type="dxa"/>
            <w:vAlign w:val="center"/>
          </w:tcPr>
          <w:p w14:paraId="1C74DC1A" w14:textId="77777777" w:rsidR="00A75879" w:rsidRPr="00487141" w:rsidRDefault="00A75879" w:rsidP="00AE59C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141">
              <w:rPr>
                <w:rFonts w:ascii="Arial" w:hAnsi="Arial" w:cs="Arial"/>
                <w:sz w:val="22"/>
                <w:szCs w:val="22"/>
              </w:rPr>
              <w:t>Adres strony internetowej ogólnodostępnej i bezpłatnej bazy danych</w:t>
            </w:r>
          </w:p>
        </w:tc>
      </w:tr>
      <w:tr w:rsidR="00A75879" w:rsidRPr="00487141" w14:paraId="44474C94" w14:textId="77777777" w:rsidTr="00AE59C0">
        <w:trPr>
          <w:cantSplit/>
          <w:trHeight w:val="449"/>
          <w:jc w:val="center"/>
        </w:trPr>
        <w:tc>
          <w:tcPr>
            <w:tcW w:w="4111" w:type="dxa"/>
            <w:vAlign w:val="center"/>
          </w:tcPr>
          <w:p w14:paraId="2C133F75" w14:textId="77777777" w:rsidR="00A75879" w:rsidRPr="00487141" w:rsidRDefault="00A75879" w:rsidP="00AE59C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5" w:type="dxa"/>
            <w:vAlign w:val="center"/>
          </w:tcPr>
          <w:p w14:paraId="797623C6" w14:textId="77777777" w:rsidR="00A75879" w:rsidRPr="00487141" w:rsidRDefault="00A75879" w:rsidP="00AE59C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51A819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>W przypadku wyboru naszej oferty i zawarcia umowy, zapewnimy możliwość zgłaszania wad/awarii:</w:t>
      </w:r>
    </w:p>
    <w:p w14:paraId="1DAABB39" w14:textId="77777777" w:rsidR="00A75879" w:rsidRPr="00487141" w:rsidRDefault="00A75879" w:rsidP="00A75879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487141">
        <w:rPr>
          <w:rFonts w:ascii="Arial" w:hAnsi="Arial" w:cs="Arial"/>
          <w:sz w:val="22"/>
          <w:szCs w:val="22"/>
          <w:lang w:eastAsia="ar-SA"/>
        </w:rPr>
        <w:t>mailem na adres: ……………………. .</w:t>
      </w:r>
    </w:p>
    <w:p w14:paraId="39DD422A" w14:textId="77777777" w:rsidR="00A75879" w:rsidRPr="00487141" w:rsidRDefault="00A75879" w:rsidP="00A75879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487141">
        <w:rPr>
          <w:rFonts w:ascii="Arial" w:hAnsi="Arial" w:cs="Arial"/>
          <w:sz w:val="22"/>
          <w:szCs w:val="22"/>
          <w:lang w:eastAsia="ar-SA"/>
        </w:rPr>
        <w:t>pisemnie na adres: ……………………</w:t>
      </w:r>
    </w:p>
    <w:p w14:paraId="78401188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>Ofertę składamy świadomie i dobrowolnie.</w:t>
      </w:r>
    </w:p>
    <w:p w14:paraId="4CED8B29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 xml:space="preserve">, że wszystkie informacje podane w ofercie są aktualne i zgodne z prawdą oraz zostały przedstawione z pełną świadomością konsekwencji wprowadzenia Zamawiającego w błąd. </w:t>
      </w:r>
    </w:p>
    <w:p w14:paraId="50008E5E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Oświadczamy</w:t>
      </w:r>
      <w:r w:rsidRPr="00487141">
        <w:rPr>
          <w:rFonts w:ascii="Arial" w:hAnsi="Arial" w:cs="Arial"/>
          <w:sz w:val="22"/>
          <w:szCs w:val="22"/>
        </w:rPr>
        <w:t>, że wypełniliśmy obowiązki informacyjne przewidziane w art. 13 lub art. 14 RODO</w:t>
      </w:r>
      <w:r w:rsidRPr="00487141">
        <w:rPr>
          <w:rStyle w:val="Zakotwiczenieprzypisudolnego"/>
          <w:rFonts w:ascii="Arial" w:hAnsi="Arial" w:cs="Arial"/>
          <w:sz w:val="22"/>
          <w:szCs w:val="22"/>
        </w:rPr>
        <w:footnoteReference w:id="7"/>
      </w:r>
      <w:r w:rsidRPr="0048714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487141">
        <w:rPr>
          <w:rStyle w:val="Zakotwiczenieprzypisudolnego"/>
          <w:rFonts w:ascii="Arial" w:hAnsi="Arial" w:cs="Arial"/>
          <w:sz w:val="22"/>
          <w:szCs w:val="22"/>
        </w:rPr>
        <w:footnoteReference w:id="8"/>
      </w:r>
    </w:p>
    <w:p w14:paraId="40628A42" w14:textId="77777777" w:rsidR="00A75879" w:rsidRPr="00487141" w:rsidRDefault="00A75879" w:rsidP="00A75879">
      <w:pPr>
        <w:numPr>
          <w:ilvl w:val="3"/>
          <w:numId w:val="2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>Następujące dokumenty, które stanowią integralną część oferty są:</w:t>
      </w:r>
    </w:p>
    <w:p w14:paraId="1F5EE536" w14:textId="77777777" w:rsidR="00A75879" w:rsidRPr="00487141" w:rsidRDefault="00A75879" w:rsidP="00A75879">
      <w:pPr>
        <w:pStyle w:val="St4-punkt"/>
        <w:numPr>
          <w:ilvl w:val="0"/>
          <w:numId w:val="26"/>
        </w:numPr>
        <w:spacing w:after="120"/>
        <w:ind w:hanging="357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>………………………………….</w:t>
      </w:r>
    </w:p>
    <w:p w14:paraId="168C1D4A" w14:textId="77777777" w:rsidR="00A75879" w:rsidRPr="00487141" w:rsidRDefault="00A75879" w:rsidP="00A75879">
      <w:pPr>
        <w:pStyle w:val="St4-punkt"/>
        <w:numPr>
          <w:ilvl w:val="0"/>
          <w:numId w:val="26"/>
        </w:numPr>
        <w:spacing w:after="120"/>
        <w:ind w:hanging="357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>………………………………….</w:t>
      </w:r>
    </w:p>
    <w:p w14:paraId="184C5D1A" w14:textId="77777777" w:rsidR="00A75879" w:rsidRPr="00487141" w:rsidRDefault="00A75879" w:rsidP="00A75879">
      <w:pPr>
        <w:rPr>
          <w:sz w:val="22"/>
          <w:szCs w:val="22"/>
        </w:rPr>
      </w:pPr>
    </w:p>
    <w:p w14:paraId="449C7148" w14:textId="266E4CD2" w:rsidR="00A75879" w:rsidRPr="00487141" w:rsidRDefault="009509DE" w:rsidP="009509DE">
      <w:pPr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487141">
        <w:rPr>
          <w:rFonts w:ascii="Arial" w:hAnsi="Arial" w:cs="Arial"/>
          <w:sz w:val="22"/>
          <w:szCs w:val="22"/>
        </w:rPr>
        <w:t>…………</w:t>
      </w:r>
      <w:r w:rsidR="00A75879" w:rsidRPr="00487141">
        <w:rPr>
          <w:rFonts w:ascii="Arial" w:hAnsi="Arial" w:cs="Arial"/>
          <w:sz w:val="22"/>
          <w:szCs w:val="22"/>
        </w:rPr>
        <w:t>……………………</w:t>
      </w:r>
      <w:r w:rsidRPr="00487141">
        <w:rPr>
          <w:rFonts w:ascii="Arial" w:hAnsi="Arial" w:cs="Arial"/>
          <w:sz w:val="22"/>
          <w:szCs w:val="22"/>
        </w:rPr>
        <w:t>………………</w:t>
      </w:r>
      <w:r w:rsidR="00A75879" w:rsidRPr="00487141">
        <w:rPr>
          <w:rFonts w:ascii="Arial" w:hAnsi="Arial" w:cs="Arial"/>
          <w:sz w:val="22"/>
          <w:szCs w:val="22"/>
        </w:rPr>
        <w:t>………</w:t>
      </w:r>
    </w:p>
    <w:p w14:paraId="225F76C2" w14:textId="5E51AD25" w:rsidR="00A75879" w:rsidRPr="00487141" w:rsidRDefault="00A75879" w:rsidP="00924AB5">
      <w:pPr>
        <w:ind w:left="4247"/>
        <w:jc w:val="both"/>
        <w:rPr>
          <w:rFonts w:ascii="Arial" w:hAnsi="Arial" w:cs="Arial"/>
          <w:b/>
          <w:i/>
          <w:sz w:val="22"/>
          <w:szCs w:val="22"/>
        </w:rPr>
      </w:pPr>
      <w:r w:rsidRPr="00487141">
        <w:rPr>
          <w:rFonts w:ascii="Arial" w:hAnsi="Arial" w:cs="Arial"/>
          <w:b/>
          <w:i/>
          <w:sz w:val="22"/>
          <w:szCs w:val="22"/>
        </w:rPr>
        <w:t>(kwalifikowany podpis elektroniczny osoby (osób) upoważnionej do występowania w imieniu Wykonawcy)</w:t>
      </w:r>
    </w:p>
    <w:p w14:paraId="435BBEC7" w14:textId="77777777" w:rsidR="00A75879" w:rsidRPr="00487141" w:rsidRDefault="00A75879" w:rsidP="00A75879">
      <w:pPr>
        <w:spacing w:line="360" w:lineRule="auto"/>
        <w:ind w:left="4963" w:firstLine="709"/>
        <w:jc w:val="both"/>
        <w:rPr>
          <w:rFonts w:ascii="Arial" w:hAnsi="Arial" w:cs="Arial"/>
          <w:b/>
          <w:i/>
          <w:sz w:val="22"/>
          <w:szCs w:val="22"/>
        </w:rPr>
      </w:pPr>
    </w:p>
    <w:p w14:paraId="31B2AB04" w14:textId="77777777" w:rsidR="00A75879" w:rsidRPr="00487141" w:rsidRDefault="00A75879" w:rsidP="00A75879">
      <w:pPr>
        <w:rPr>
          <w:rFonts w:ascii="Arial" w:hAnsi="Arial" w:cs="Arial"/>
          <w:b/>
          <w:sz w:val="22"/>
          <w:szCs w:val="22"/>
        </w:rPr>
      </w:pPr>
      <w:r w:rsidRPr="00487141">
        <w:rPr>
          <w:rFonts w:ascii="Arial" w:hAnsi="Arial" w:cs="Arial"/>
          <w:b/>
          <w:sz w:val="22"/>
          <w:szCs w:val="22"/>
        </w:rPr>
        <w:t>Uwaga:</w:t>
      </w:r>
    </w:p>
    <w:p w14:paraId="2E578050" w14:textId="77777777" w:rsidR="00A75879" w:rsidRPr="00487141" w:rsidRDefault="00A75879" w:rsidP="00A7587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87141">
        <w:rPr>
          <w:rFonts w:ascii="Arial" w:hAnsi="Arial" w:cs="Arial"/>
          <w:b/>
          <w:bCs/>
          <w:i/>
          <w:iCs/>
          <w:sz w:val="22"/>
          <w:szCs w:val="22"/>
        </w:rPr>
        <w:t xml:space="preserve">Formularz oferty należy podpisać kwalifikowanym podpisem elektronicznym przed jego zaszyfrowaniem. </w:t>
      </w:r>
    </w:p>
    <w:p w14:paraId="6DE237F4" w14:textId="77777777" w:rsidR="00A75879" w:rsidRPr="00487141" w:rsidRDefault="00A75879" w:rsidP="00A7587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87141">
        <w:rPr>
          <w:rFonts w:ascii="Arial" w:hAnsi="Arial" w:cs="Arial"/>
          <w:b/>
          <w:bCs/>
          <w:i/>
          <w:iCs/>
          <w:sz w:val="22"/>
          <w:szCs w:val="22"/>
        </w:rPr>
        <w:t>Podpisanie samego formularza do złożenia, zmiany, wycofania oferty dostępnego na ePUAP i udostępnionego na miniPortalu poprzez użycie funkcji „PODPISZ I WYŚLIJ” nie oznacza podpisania załączonej do tego formularza oferty i będzie skutkowało jej odrzuceniem.</w:t>
      </w:r>
    </w:p>
    <w:p w14:paraId="7253DEA0" w14:textId="7E5F726C" w:rsidR="00AA61F6" w:rsidRPr="00487141" w:rsidRDefault="004B2CC4" w:rsidP="00A75879">
      <w:pPr>
        <w:rPr>
          <w:sz w:val="22"/>
          <w:szCs w:val="22"/>
        </w:rPr>
      </w:pPr>
    </w:p>
    <w:sectPr w:rsidR="00AA61F6" w:rsidRPr="00487141" w:rsidSect="00910C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4135" w16cex:dateUtc="2021-12-13T0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AF90" w14:textId="77777777" w:rsidR="008A2527" w:rsidRDefault="008A2527" w:rsidP="000575F2">
      <w:r>
        <w:separator/>
      </w:r>
    </w:p>
  </w:endnote>
  <w:endnote w:type="continuationSeparator" w:id="0">
    <w:p w14:paraId="56B33997" w14:textId="77777777" w:rsidR="008A2527" w:rsidRDefault="008A2527" w:rsidP="000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Zapf Dingbat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ejaVu Sans">
    <w:altName w:val="MS Gothic"/>
    <w:charset w:val="EE"/>
    <w:family w:val="swiss"/>
    <w:pitch w:val="variable"/>
    <w:sig w:usb0="E7002EFF" w:usb1="D200FDFF" w:usb2="0A24602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2ECC" w14:textId="77777777" w:rsidR="003E5C03" w:rsidRDefault="003E5C03">
    <w:pPr>
      <w:pStyle w:val="Stopka"/>
    </w:pPr>
  </w:p>
  <w:p w14:paraId="34CC1A4F" w14:textId="77777777" w:rsidR="00830A15" w:rsidRDefault="00830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C8B5" w14:textId="77777777" w:rsidR="008A2527" w:rsidRDefault="008A2527" w:rsidP="000575F2">
      <w:r>
        <w:separator/>
      </w:r>
    </w:p>
  </w:footnote>
  <w:footnote w:type="continuationSeparator" w:id="0">
    <w:p w14:paraId="7B192BCD" w14:textId="77777777" w:rsidR="008A2527" w:rsidRDefault="008A2527" w:rsidP="000575F2">
      <w:r>
        <w:continuationSeparator/>
      </w:r>
    </w:p>
  </w:footnote>
  <w:footnote w:id="1">
    <w:p w14:paraId="1A898301" w14:textId="77777777" w:rsidR="00A75879" w:rsidRPr="002F6D37" w:rsidRDefault="00A75879" w:rsidP="00A75879">
      <w:pPr>
        <w:pStyle w:val="Tekstprzypisudolnego"/>
        <w:ind w:left="142" w:hanging="142"/>
        <w:jc w:val="both"/>
      </w:pPr>
      <w:r>
        <w:rPr>
          <w:rStyle w:val="Odwoanieprzypisudolnego"/>
          <w:rFonts w:eastAsia="ITC Zapf Dingbats"/>
        </w:rPr>
        <w:footnoteRef/>
      </w:r>
      <w:r>
        <w:t xml:space="preserve"> </w:t>
      </w:r>
      <w:r w:rsidRPr="0065039B">
        <w:rPr>
          <w:rFonts w:ascii="Arial" w:hAnsi="Arial" w:cs="Arial"/>
          <w:sz w:val="16"/>
          <w:szCs w:val="16"/>
        </w:rPr>
        <w:t>Firmą osoby fizycznej jest jej imię i nazwisko. Nie wyklucza to włączenia do firmy pseudonimu lub określeń wskazujących na przedmiot działalności przedsiębiorcy, miejsce jej prowadzenia oraz innych określeń dowolnie obranych. (art. 43</w:t>
      </w:r>
      <w:r>
        <w:rPr>
          <w:rFonts w:ascii="Arial" w:hAnsi="Arial" w:cs="Arial"/>
          <w:sz w:val="16"/>
          <w:szCs w:val="16"/>
        </w:rPr>
        <w:t>[</w:t>
      </w:r>
      <w:r w:rsidRPr="0065039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]</w:t>
      </w:r>
      <w:r w:rsidRPr="0065039B">
        <w:rPr>
          <w:rFonts w:ascii="Arial" w:hAnsi="Arial" w:cs="Arial"/>
          <w:sz w:val="16"/>
          <w:szCs w:val="16"/>
        </w:rPr>
        <w:t xml:space="preserve"> k.c.)</w:t>
      </w:r>
    </w:p>
  </w:footnote>
  <w:footnote w:id="2">
    <w:p w14:paraId="28737E7A" w14:textId="77777777" w:rsidR="00A75879" w:rsidRPr="00F855BC" w:rsidRDefault="00A75879" w:rsidP="00A7587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855BC">
        <w:rPr>
          <w:rStyle w:val="Odwoanieprzypisudolnego"/>
          <w:rFonts w:eastAsia="ITC Zapf Dingbats" w:cs="Arial"/>
          <w:sz w:val="16"/>
          <w:szCs w:val="16"/>
        </w:rPr>
        <w:footnoteRef/>
      </w:r>
      <w:r w:rsidRPr="00F855BC">
        <w:rPr>
          <w:rFonts w:ascii="Arial" w:hAnsi="Arial" w:cs="Arial"/>
          <w:sz w:val="16"/>
          <w:szCs w:val="16"/>
        </w:rPr>
        <w:t xml:space="preserve"> </w:t>
      </w:r>
      <w:r w:rsidRPr="006A07A7">
        <w:rPr>
          <w:rFonts w:ascii="Arial" w:hAnsi="Arial" w:cs="Arial"/>
          <w:sz w:val="16"/>
          <w:szCs w:val="16"/>
        </w:rPr>
        <w:t>Na potrzeby przekazania przez Zamawiającego obowiązkowej informacji o złożonych ofertach zgodnie z przepisami określonymi w Rozporządzeniu Ministra Rozwoju, Pracy i Technologii z dnia 21 grudnia 2020 r. w sprawie informacji o złożonych wnioskach o dopuszczenie do udziału w postępowaniu lub ofertach przekazywanej Prezesowi Urzędu Zamówień Publicznych (Dz. U. z 2020 r. poz. 2406)</w:t>
      </w:r>
    </w:p>
  </w:footnote>
  <w:footnote w:id="3">
    <w:p w14:paraId="71C7E23D" w14:textId="77777777" w:rsidR="00A75879" w:rsidRPr="002F6D37" w:rsidRDefault="00A75879" w:rsidP="00A75879">
      <w:pPr>
        <w:pStyle w:val="Tekstprzypisudolnego"/>
        <w:ind w:left="142" w:hanging="142"/>
        <w:jc w:val="both"/>
      </w:pPr>
      <w:r>
        <w:rPr>
          <w:rStyle w:val="Odwoanieprzypisudolnego"/>
          <w:rFonts w:eastAsia="ITC Zapf Dingbats"/>
        </w:rPr>
        <w:footnoteRef/>
      </w:r>
      <w:r>
        <w:t xml:space="preserve"> </w:t>
      </w:r>
      <w:r w:rsidRPr="0065039B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 U. L. 124 z 20.5.2003, s. 36) Te informacje są wymagane wyłącznie do celów statystycznych.</w:t>
      </w:r>
      <w:r>
        <w:rPr>
          <w:rFonts w:ascii="Arial" w:hAnsi="Arial" w:cs="Arial"/>
          <w:sz w:val="16"/>
          <w:szCs w:val="16"/>
        </w:rPr>
        <w:t xml:space="preserve"> Mikroprzedsiębiorstwo: przedsiębiorstwo zatrudniające mniej niż 10 osób i którego roczny obrót lub suma bilansowa nie przekracza 2 mln EUR.  </w:t>
      </w:r>
      <w:r w:rsidRPr="0065039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suma bilansowa nie przekracza 10 milionów euro.</w:t>
      </w:r>
      <w:r>
        <w:rPr>
          <w:rFonts w:ascii="Arial" w:hAnsi="Arial" w:cs="Arial"/>
          <w:sz w:val="16"/>
          <w:szCs w:val="16"/>
        </w:rPr>
        <w:t xml:space="preserve"> </w:t>
      </w:r>
      <w:r w:rsidRPr="0065039B"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4">
    <w:p w14:paraId="3189D898" w14:textId="44C9E520" w:rsidR="007D5E9F" w:rsidRPr="007D5E9F" w:rsidRDefault="007D5E9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7111E">
        <w:rPr>
          <w:rFonts w:ascii="Arial" w:hAnsi="Arial" w:cs="Arial"/>
          <w:sz w:val="16"/>
          <w:szCs w:val="16"/>
        </w:rPr>
        <w:t>Z zastrzeżeniem skrócenia terminu zgodnie z oferowanym kryterium oceny ofert – Termin realizacji (TR)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5">
    <w:p w14:paraId="1C3F28C9" w14:textId="77777777" w:rsidR="00A75879" w:rsidRPr="00305F3F" w:rsidRDefault="00A75879" w:rsidP="00A75879">
      <w:pPr>
        <w:pStyle w:val="Tekstprzypisudolnego"/>
      </w:pPr>
      <w:r w:rsidRPr="001F4861">
        <w:rPr>
          <w:rStyle w:val="Odwoanieprzypisudolnego"/>
          <w:rFonts w:eastAsia="ITC Zapf Dingbats"/>
        </w:rPr>
        <w:footnoteRef/>
      </w:r>
      <w:r w:rsidRPr="001F4861">
        <w:t xml:space="preserve"> </w:t>
      </w:r>
      <w:r w:rsidRPr="001F4861">
        <w:rPr>
          <w:rFonts w:ascii="Arial" w:hAnsi="Arial" w:cs="Arial"/>
          <w:sz w:val="16"/>
          <w:szCs w:val="16"/>
        </w:rPr>
        <w:t xml:space="preserve">Podwykonawstwo polega na bezpośredniej realizacji </w:t>
      </w:r>
      <w:r w:rsidRPr="001F4861">
        <w:rPr>
          <w:rStyle w:val="object"/>
          <w:rFonts w:ascii="Arial" w:hAnsi="Arial" w:cs="Arial"/>
        </w:rPr>
        <w:t>cz</w:t>
      </w:r>
      <w:r w:rsidRPr="001F4861">
        <w:rPr>
          <w:rFonts w:ascii="Arial" w:hAnsi="Arial" w:cs="Arial"/>
          <w:sz w:val="16"/>
          <w:szCs w:val="16"/>
        </w:rPr>
        <w:t>ęści zamówienia przez podmiot niebędący wykonawcą przy uwzględnieniu informacji zawartych w Rozdziale XIX ust. 7 SWZ.</w:t>
      </w:r>
      <w:r w:rsidRPr="001F4861">
        <w:rPr>
          <w:rFonts w:ascii="Arial" w:hAnsi="Arial" w:cs="Arial"/>
          <w:i/>
        </w:rPr>
        <w:t xml:space="preserve">  </w:t>
      </w:r>
    </w:p>
  </w:footnote>
  <w:footnote w:id="6">
    <w:p w14:paraId="3E0C6CC7" w14:textId="77777777" w:rsidR="00A75879" w:rsidRDefault="00A75879" w:rsidP="00A7587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eastAsia="ITC Zapf Dingbats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gdy dotyczy.</w:t>
      </w:r>
    </w:p>
  </w:footnote>
  <w:footnote w:id="7">
    <w:p w14:paraId="7DB5EC40" w14:textId="77777777" w:rsidR="00A75879" w:rsidRDefault="00A75879" w:rsidP="00A75879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47354AE9" w14:textId="77777777" w:rsidR="00A75879" w:rsidRDefault="00A75879" w:rsidP="00A75879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2229" w14:textId="20573C8B" w:rsidR="001B14E3" w:rsidRPr="001B14E3" w:rsidRDefault="00144F05" w:rsidP="001B14E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Przetarg nieograniczony </w:t>
    </w:r>
    <w:r w:rsidR="001B14E3" w:rsidRPr="001B14E3">
      <w:rPr>
        <w:rFonts w:ascii="Arial" w:hAnsi="Arial" w:cs="Arial"/>
        <w:sz w:val="20"/>
        <w:szCs w:val="20"/>
      </w:rPr>
      <w:t>– nr ref. ZP/</w:t>
    </w:r>
    <w:r w:rsidR="007D5E9F">
      <w:rPr>
        <w:rFonts w:ascii="Arial" w:hAnsi="Arial" w:cs="Arial"/>
        <w:sz w:val="20"/>
        <w:szCs w:val="20"/>
      </w:rPr>
      <w:t>1</w:t>
    </w:r>
    <w:r w:rsidR="00A75879">
      <w:rPr>
        <w:rFonts w:ascii="Arial" w:hAnsi="Arial" w:cs="Arial"/>
        <w:sz w:val="20"/>
        <w:szCs w:val="20"/>
      </w:rPr>
      <w:t>3/22</w:t>
    </w:r>
  </w:p>
  <w:p w14:paraId="0B056207" w14:textId="4A0B025C" w:rsidR="00BD4DEB" w:rsidRPr="001B14E3" w:rsidRDefault="00BD4DEB" w:rsidP="001B14E3">
    <w:pPr>
      <w:pStyle w:val="Nagwek"/>
      <w:pBdr>
        <w:between w:val="single" w:sz="4" w:space="1" w:color="4F81BD"/>
      </w:pBdr>
      <w:spacing w:line="276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FE6"/>
    <w:multiLevelType w:val="hybridMultilevel"/>
    <w:tmpl w:val="6CD4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3BA8F06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5FC7"/>
    <w:multiLevelType w:val="hybridMultilevel"/>
    <w:tmpl w:val="BDF0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64ED"/>
    <w:multiLevelType w:val="hybridMultilevel"/>
    <w:tmpl w:val="D6E6DE16"/>
    <w:lvl w:ilvl="0" w:tplc="0415000F">
      <w:start w:val="1"/>
      <w:numFmt w:val="decimal"/>
      <w:lvlText w:val="%1."/>
      <w:lvlJc w:val="left"/>
      <w:pPr>
        <w:ind w:left="566" w:hanging="360"/>
      </w:p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 w15:restartNumberingAfterBreak="0">
    <w:nsid w:val="1354259B"/>
    <w:multiLevelType w:val="hybridMultilevel"/>
    <w:tmpl w:val="908855E2"/>
    <w:lvl w:ilvl="0" w:tplc="1C182144">
      <w:start w:val="1"/>
      <w:numFmt w:val="decimal"/>
      <w:lvlText w:val="%1."/>
      <w:lvlJc w:val="left"/>
      <w:pPr>
        <w:ind w:left="5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173D2214"/>
    <w:multiLevelType w:val="hybridMultilevel"/>
    <w:tmpl w:val="0FA8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57640"/>
    <w:multiLevelType w:val="hybridMultilevel"/>
    <w:tmpl w:val="0C94F284"/>
    <w:lvl w:ilvl="0" w:tplc="B8B22A6E">
      <w:start w:val="1"/>
      <w:numFmt w:val="decimal"/>
      <w:lvlText w:val="%1)"/>
      <w:lvlJc w:val="left"/>
      <w:pPr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22E855E6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8" w15:restartNumberingAfterBreak="0">
    <w:nsid w:val="2AF07DFB"/>
    <w:multiLevelType w:val="hybridMultilevel"/>
    <w:tmpl w:val="03426E40"/>
    <w:lvl w:ilvl="0" w:tplc="C69E14B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5680"/>
    <w:multiLevelType w:val="hybridMultilevel"/>
    <w:tmpl w:val="B0D8E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046D6"/>
    <w:multiLevelType w:val="hybridMultilevel"/>
    <w:tmpl w:val="D6E6DE16"/>
    <w:lvl w:ilvl="0" w:tplc="0415000F">
      <w:start w:val="1"/>
      <w:numFmt w:val="decimal"/>
      <w:lvlText w:val="%1."/>
      <w:lvlJc w:val="left"/>
      <w:pPr>
        <w:ind w:left="566" w:hanging="360"/>
      </w:p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347F2D9F"/>
    <w:multiLevelType w:val="multilevel"/>
    <w:tmpl w:val="DDE63DA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57AFD"/>
    <w:multiLevelType w:val="hybridMultilevel"/>
    <w:tmpl w:val="33B4FD5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C2597"/>
    <w:multiLevelType w:val="hybridMultilevel"/>
    <w:tmpl w:val="DB9E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B57AF"/>
    <w:multiLevelType w:val="hybridMultilevel"/>
    <w:tmpl w:val="D6E6DE16"/>
    <w:lvl w:ilvl="0" w:tplc="0415000F">
      <w:start w:val="1"/>
      <w:numFmt w:val="decimal"/>
      <w:lvlText w:val="%1."/>
      <w:lvlJc w:val="left"/>
      <w:pPr>
        <w:ind w:left="566" w:hanging="360"/>
      </w:p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 w15:restartNumberingAfterBreak="0">
    <w:nsid w:val="40C64081"/>
    <w:multiLevelType w:val="hybridMultilevel"/>
    <w:tmpl w:val="5DC24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1D2D"/>
    <w:multiLevelType w:val="multilevel"/>
    <w:tmpl w:val="0EEA6F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lang w:val="pl-PL" w:eastAsia="zh-C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43E1D96"/>
    <w:multiLevelType w:val="hybridMultilevel"/>
    <w:tmpl w:val="F1D4F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6CD0A3A"/>
    <w:multiLevelType w:val="hybridMultilevel"/>
    <w:tmpl w:val="D6E6DE16"/>
    <w:lvl w:ilvl="0" w:tplc="0415000F">
      <w:start w:val="1"/>
      <w:numFmt w:val="decimal"/>
      <w:lvlText w:val="%1."/>
      <w:lvlJc w:val="left"/>
      <w:pPr>
        <w:ind w:left="566" w:hanging="360"/>
      </w:p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 w15:restartNumberingAfterBreak="0">
    <w:nsid w:val="683A4DA7"/>
    <w:multiLevelType w:val="hybridMultilevel"/>
    <w:tmpl w:val="D6E6DE16"/>
    <w:lvl w:ilvl="0" w:tplc="0415000F">
      <w:start w:val="1"/>
      <w:numFmt w:val="decimal"/>
      <w:lvlText w:val="%1."/>
      <w:lvlJc w:val="left"/>
      <w:pPr>
        <w:ind w:left="566" w:hanging="360"/>
      </w:p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1" w15:restartNumberingAfterBreak="0">
    <w:nsid w:val="6CF24CF6"/>
    <w:multiLevelType w:val="hybridMultilevel"/>
    <w:tmpl w:val="8C2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02A35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23" w15:restartNumberingAfterBreak="0">
    <w:nsid w:val="7935317C"/>
    <w:multiLevelType w:val="hybridMultilevel"/>
    <w:tmpl w:val="CEAC5662"/>
    <w:lvl w:ilvl="0" w:tplc="6D54A9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E29493F"/>
    <w:multiLevelType w:val="hybridMultilevel"/>
    <w:tmpl w:val="89A0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18"/>
  </w:num>
  <w:num w:numId="5">
    <w:abstractNumId w:val="7"/>
  </w:num>
  <w:num w:numId="6">
    <w:abstractNumId w:val="15"/>
  </w:num>
  <w:num w:numId="7">
    <w:abstractNumId w:val="4"/>
  </w:num>
  <w:num w:numId="8">
    <w:abstractNumId w:val="12"/>
  </w:num>
  <w:num w:numId="9">
    <w:abstractNumId w:val="24"/>
  </w:num>
  <w:num w:numId="10">
    <w:abstractNumId w:val="1"/>
  </w:num>
  <w:num w:numId="11">
    <w:abstractNumId w:val="12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</w:num>
  <w:num w:numId="14">
    <w:abstractNumId w:val="23"/>
  </w:num>
  <w:num w:numId="15">
    <w:abstractNumId w:val="6"/>
  </w:num>
  <w:num w:numId="16">
    <w:abstractNumId w:val="11"/>
  </w:num>
  <w:num w:numId="17">
    <w:abstractNumId w:val="13"/>
  </w:num>
  <w:num w:numId="18">
    <w:abstractNumId w:val="0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10"/>
  </w:num>
  <w:num w:numId="22">
    <w:abstractNumId w:val="14"/>
  </w:num>
  <w:num w:numId="23">
    <w:abstractNumId w:val="20"/>
  </w:num>
  <w:num w:numId="24">
    <w:abstractNumId w:val="19"/>
  </w:num>
  <w:num w:numId="25">
    <w:abstractNumId w:val="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40561"/>
    <w:rsid w:val="000575F2"/>
    <w:rsid w:val="00066521"/>
    <w:rsid w:val="00082E6B"/>
    <w:rsid w:val="000936F1"/>
    <w:rsid w:val="000A3A38"/>
    <w:rsid w:val="000C057B"/>
    <w:rsid w:val="000D7CEE"/>
    <w:rsid w:val="000E4A81"/>
    <w:rsid w:val="000E5053"/>
    <w:rsid w:val="001023E4"/>
    <w:rsid w:val="00117602"/>
    <w:rsid w:val="001338E4"/>
    <w:rsid w:val="00137743"/>
    <w:rsid w:val="00142AE3"/>
    <w:rsid w:val="00143972"/>
    <w:rsid w:val="00144F05"/>
    <w:rsid w:val="00194AD6"/>
    <w:rsid w:val="001B14E3"/>
    <w:rsid w:val="001B7E1E"/>
    <w:rsid w:val="001C6320"/>
    <w:rsid w:val="001C7A45"/>
    <w:rsid w:val="001D5AB1"/>
    <w:rsid w:val="001E248D"/>
    <w:rsid w:val="001F2071"/>
    <w:rsid w:val="001F233F"/>
    <w:rsid w:val="0021148E"/>
    <w:rsid w:val="00230D0D"/>
    <w:rsid w:val="00233C01"/>
    <w:rsid w:val="002371B4"/>
    <w:rsid w:val="002640F3"/>
    <w:rsid w:val="00267E4A"/>
    <w:rsid w:val="002700A3"/>
    <w:rsid w:val="002C348A"/>
    <w:rsid w:val="002F4952"/>
    <w:rsid w:val="002F6D37"/>
    <w:rsid w:val="003203E3"/>
    <w:rsid w:val="0032498F"/>
    <w:rsid w:val="00352922"/>
    <w:rsid w:val="00363CF1"/>
    <w:rsid w:val="00366A33"/>
    <w:rsid w:val="003670CB"/>
    <w:rsid w:val="00376CF3"/>
    <w:rsid w:val="00384C6A"/>
    <w:rsid w:val="003A74A1"/>
    <w:rsid w:val="003C3653"/>
    <w:rsid w:val="003C6D1E"/>
    <w:rsid w:val="003D20CB"/>
    <w:rsid w:val="003E0C3F"/>
    <w:rsid w:val="003E55F3"/>
    <w:rsid w:val="003E5C03"/>
    <w:rsid w:val="004021D2"/>
    <w:rsid w:val="004407F7"/>
    <w:rsid w:val="00474476"/>
    <w:rsid w:val="00482F8A"/>
    <w:rsid w:val="00487141"/>
    <w:rsid w:val="00495648"/>
    <w:rsid w:val="004B2CC4"/>
    <w:rsid w:val="004D43AD"/>
    <w:rsid w:val="004D5D98"/>
    <w:rsid w:val="004E2166"/>
    <w:rsid w:val="004F61E3"/>
    <w:rsid w:val="004F6200"/>
    <w:rsid w:val="0050410A"/>
    <w:rsid w:val="00527081"/>
    <w:rsid w:val="00534E51"/>
    <w:rsid w:val="00557B6F"/>
    <w:rsid w:val="00561A7A"/>
    <w:rsid w:val="00564C07"/>
    <w:rsid w:val="00570741"/>
    <w:rsid w:val="00583F8C"/>
    <w:rsid w:val="00593007"/>
    <w:rsid w:val="005A6AA0"/>
    <w:rsid w:val="005C73A7"/>
    <w:rsid w:val="005E1593"/>
    <w:rsid w:val="005E241B"/>
    <w:rsid w:val="005E60AB"/>
    <w:rsid w:val="005E6406"/>
    <w:rsid w:val="00620999"/>
    <w:rsid w:val="006335BC"/>
    <w:rsid w:val="006374D1"/>
    <w:rsid w:val="006416BE"/>
    <w:rsid w:val="006562CF"/>
    <w:rsid w:val="006864B6"/>
    <w:rsid w:val="0068737D"/>
    <w:rsid w:val="006A238B"/>
    <w:rsid w:val="006B6B0D"/>
    <w:rsid w:val="006C0F05"/>
    <w:rsid w:val="006D5E08"/>
    <w:rsid w:val="0071602E"/>
    <w:rsid w:val="0072039C"/>
    <w:rsid w:val="00724BF5"/>
    <w:rsid w:val="0073128D"/>
    <w:rsid w:val="007457B1"/>
    <w:rsid w:val="007535AE"/>
    <w:rsid w:val="007709B1"/>
    <w:rsid w:val="007722D5"/>
    <w:rsid w:val="00797750"/>
    <w:rsid w:val="007D5E9F"/>
    <w:rsid w:val="007F22BE"/>
    <w:rsid w:val="0080446D"/>
    <w:rsid w:val="00814170"/>
    <w:rsid w:val="00826181"/>
    <w:rsid w:val="00830A15"/>
    <w:rsid w:val="00840446"/>
    <w:rsid w:val="00846F4A"/>
    <w:rsid w:val="00884F48"/>
    <w:rsid w:val="00896CC7"/>
    <w:rsid w:val="008A2527"/>
    <w:rsid w:val="008C27EC"/>
    <w:rsid w:val="008C4EB9"/>
    <w:rsid w:val="008C5A44"/>
    <w:rsid w:val="008C6814"/>
    <w:rsid w:val="008D7FF5"/>
    <w:rsid w:val="008E3CA5"/>
    <w:rsid w:val="008F0BA1"/>
    <w:rsid w:val="008F761D"/>
    <w:rsid w:val="0090431E"/>
    <w:rsid w:val="00906456"/>
    <w:rsid w:val="00910C22"/>
    <w:rsid w:val="00911F91"/>
    <w:rsid w:val="009170ED"/>
    <w:rsid w:val="00924AB5"/>
    <w:rsid w:val="0092776E"/>
    <w:rsid w:val="00930D5B"/>
    <w:rsid w:val="00932027"/>
    <w:rsid w:val="009509DE"/>
    <w:rsid w:val="00960261"/>
    <w:rsid w:val="00960EDD"/>
    <w:rsid w:val="00972587"/>
    <w:rsid w:val="00985AEA"/>
    <w:rsid w:val="00986452"/>
    <w:rsid w:val="00996E8D"/>
    <w:rsid w:val="009B0278"/>
    <w:rsid w:val="009B2AAD"/>
    <w:rsid w:val="009B4612"/>
    <w:rsid w:val="009E1D34"/>
    <w:rsid w:val="00A43CFC"/>
    <w:rsid w:val="00A54478"/>
    <w:rsid w:val="00A54D64"/>
    <w:rsid w:val="00A75879"/>
    <w:rsid w:val="00A80E03"/>
    <w:rsid w:val="00A8271B"/>
    <w:rsid w:val="00AC7E01"/>
    <w:rsid w:val="00AE2643"/>
    <w:rsid w:val="00AF10F4"/>
    <w:rsid w:val="00AF1112"/>
    <w:rsid w:val="00AF2B67"/>
    <w:rsid w:val="00AF3A23"/>
    <w:rsid w:val="00B244BE"/>
    <w:rsid w:val="00B2505B"/>
    <w:rsid w:val="00B659A2"/>
    <w:rsid w:val="00B72190"/>
    <w:rsid w:val="00B82B91"/>
    <w:rsid w:val="00B87224"/>
    <w:rsid w:val="00B92723"/>
    <w:rsid w:val="00B9284E"/>
    <w:rsid w:val="00BB0441"/>
    <w:rsid w:val="00BD4DEB"/>
    <w:rsid w:val="00C020A2"/>
    <w:rsid w:val="00C065DD"/>
    <w:rsid w:val="00C1534E"/>
    <w:rsid w:val="00C45628"/>
    <w:rsid w:val="00C71543"/>
    <w:rsid w:val="00C748AD"/>
    <w:rsid w:val="00C95D4F"/>
    <w:rsid w:val="00CA1FBF"/>
    <w:rsid w:val="00CA43DE"/>
    <w:rsid w:val="00CB0727"/>
    <w:rsid w:val="00CB7119"/>
    <w:rsid w:val="00CC1CCE"/>
    <w:rsid w:val="00CE05D0"/>
    <w:rsid w:val="00D03C09"/>
    <w:rsid w:val="00D12AB4"/>
    <w:rsid w:val="00D22D79"/>
    <w:rsid w:val="00D23B63"/>
    <w:rsid w:val="00D25F89"/>
    <w:rsid w:val="00D30425"/>
    <w:rsid w:val="00D33671"/>
    <w:rsid w:val="00D904E4"/>
    <w:rsid w:val="00D96049"/>
    <w:rsid w:val="00DC6294"/>
    <w:rsid w:val="00DC7351"/>
    <w:rsid w:val="00DD7CC8"/>
    <w:rsid w:val="00DE7492"/>
    <w:rsid w:val="00E03B03"/>
    <w:rsid w:val="00E11BCF"/>
    <w:rsid w:val="00E12009"/>
    <w:rsid w:val="00E24203"/>
    <w:rsid w:val="00E243C5"/>
    <w:rsid w:val="00E25873"/>
    <w:rsid w:val="00E345E5"/>
    <w:rsid w:val="00E375A6"/>
    <w:rsid w:val="00E713F8"/>
    <w:rsid w:val="00E83FAA"/>
    <w:rsid w:val="00E84327"/>
    <w:rsid w:val="00E96521"/>
    <w:rsid w:val="00EA1652"/>
    <w:rsid w:val="00EC5CE5"/>
    <w:rsid w:val="00EF35DA"/>
    <w:rsid w:val="00F01C8B"/>
    <w:rsid w:val="00F10D7E"/>
    <w:rsid w:val="00F215A5"/>
    <w:rsid w:val="00F27068"/>
    <w:rsid w:val="00F3224F"/>
    <w:rsid w:val="00F334B3"/>
    <w:rsid w:val="00F36A88"/>
    <w:rsid w:val="00F62DF7"/>
    <w:rsid w:val="00F6695E"/>
    <w:rsid w:val="00F7626C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7167793"/>
  <w15:docId w15:val="{1025F9FC-CE17-4C1B-966C-740E770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4E3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B14E3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B14E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1B14E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1B1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14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4-punkt">
    <w:name w:val="St4-punkt"/>
    <w:basedOn w:val="Normalny"/>
    <w:rsid w:val="001B14E3"/>
    <w:pPr>
      <w:autoSpaceDE w:val="0"/>
      <w:autoSpaceDN w:val="0"/>
      <w:ind w:left="680" w:hanging="340"/>
      <w:jc w:val="both"/>
    </w:pPr>
  </w:style>
  <w:style w:type="paragraph" w:styleId="Tekstprzypisukocowego">
    <w:name w:val="endnote text"/>
    <w:basedOn w:val="Normalny"/>
    <w:link w:val="TekstprzypisukocowegoZnak"/>
    <w:rsid w:val="001B14E3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14E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dyTextIndent31">
    <w:name w:val="Body Text Indent 31"/>
    <w:basedOn w:val="Normalny"/>
    <w:rsid w:val="001B14E3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rsid w:val="001B14E3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semiHidden/>
    <w:rsid w:val="001B14E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nhideWhenUsed/>
    <w:rsid w:val="001B14E3"/>
    <w:rPr>
      <w:vertAlign w:val="superscript"/>
    </w:rPr>
  </w:style>
  <w:style w:type="paragraph" w:styleId="Akapitzlist">
    <w:name w:val="List Paragraph"/>
    <w:aliases w:val="Odstavec,CW_Lista"/>
    <w:basedOn w:val="Normalny"/>
    <w:link w:val="AkapitzlistZnak"/>
    <w:uiPriority w:val="34"/>
    <w:qFormat/>
    <w:rsid w:val="006374D1"/>
    <w:pPr>
      <w:ind w:left="720"/>
      <w:contextualSpacing/>
    </w:pPr>
  </w:style>
  <w:style w:type="paragraph" w:customStyle="1" w:styleId="Default">
    <w:name w:val="Default"/>
    <w:qFormat/>
    <w:rsid w:val="00637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uiPriority w:val="99"/>
    <w:rsid w:val="001F233F"/>
    <w:rPr>
      <w:lang w:eastAsia="zh-CN"/>
    </w:rPr>
  </w:style>
  <w:style w:type="character" w:customStyle="1" w:styleId="Znakiprzypiswdolnych">
    <w:name w:val="Znaki przypisów dolnych"/>
    <w:qFormat/>
    <w:rsid w:val="001F233F"/>
    <w:rPr>
      <w:vertAlign w:val="superscript"/>
    </w:rPr>
  </w:style>
  <w:style w:type="character" w:customStyle="1" w:styleId="Zakotwiczenieprzypisudolnego">
    <w:name w:val="Zakotwiczenie przypisu dolnego"/>
    <w:rsid w:val="001F233F"/>
    <w:rPr>
      <w:vertAlign w:val="superscript"/>
    </w:rPr>
  </w:style>
  <w:style w:type="character" w:customStyle="1" w:styleId="AkapitzlistZnak">
    <w:name w:val="Akapit z listą Znak"/>
    <w:aliases w:val="Odstavec Znak,CW_Lista Znak"/>
    <w:link w:val="Akapitzlist"/>
    <w:uiPriority w:val="34"/>
    <w:locked/>
    <w:rsid w:val="00482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D20C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2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A7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1766-DE52-49D0-9330-76E8C56C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Dominika Woch</cp:lastModifiedBy>
  <cp:revision>21</cp:revision>
  <cp:lastPrinted>2022-05-12T08:16:00Z</cp:lastPrinted>
  <dcterms:created xsi:type="dcterms:W3CDTF">2022-01-20T14:52:00Z</dcterms:created>
  <dcterms:modified xsi:type="dcterms:W3CDTF">2022-05-27T06:42:00Z</dcterms:modified>
</cp:coreProperties>
</file>