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8C" w:rsidRPr="007D458C" w:rsidRDefault="007D458C" w:rsidP="007D458C">
      <w:pPr>
        <w:spacing w:after="12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i/>
          <w:sz w:val="24"/>
          <w:szCs w:val="24"/>
          <w:lang w:eastAsia="pl-PL"/>
        </w:rPr>
        <w:t>ZAŁĄCZNIK NR 3 DO SIWZ</w:t>
      </w:r>
    </w:p>
    <w:p w:rsidR="007D458C" w:rsidRPr="007D458C" w:rsidRDefault="007D458C" w:rsidP="007D45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x-none"/>
        </w:rPr>
      </w:pPr>
    </w:p>
    <w:p w:rsidR="007D458C" w:rsidRPr="007D458C" w:rsidRDefault="007D458C" w:rsidP="007D45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x-none"/>
        </w:rPr>
      </w:pPr>
    </w:p>
    <w:p w:rsidR="007D458C" w:rsidRPr="007D458C" w:rsidRDefault="007D458C" w:rsidP="007D458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  <w:r w:rsidRPr="007D458C">
        <w:rPr>
          <w:rFonts w:ascii="Arial" w:eastAsia="Times New Roman" w:hAnsi="Arial" w:cs="Arial"/>
          <w:b/>
          <w:sz w:val="32"/>
          <w:szCs w:val="32"/>
          <w:lang w:val="x-none" w:eastAsia="x-none"/>
        </w:rPr>
        <w:t>FORMULARZ OFERTY</w:t>
      </w:r>
    </w:p>
    <w:p w:rsidR="007D458C" w:rsidRPr="007D458C" w:rsidRDefault="007D458C" w:rsidP="007D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58C" w:rsidRPr="007D458C" w:rsidRDefault="007D458C" w:rsidP="007D45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>/pieczęć Wykonawcy/</w:t>
      </w:r>
    </w:p>
    <w:p w:rsidR="007D458C" w:rsidRPr="007D458C" w:rsidRDefault="007D458C" w:rsidP="007D45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58C" w:rsidRPr="007D458C" w:rsidRDefault="007D458C" w:rsidP="007D45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58C" w:rsidRPr="007D458C" w:rsidRDefault="007D458C" w:rsidP="007D45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58C" w:rsidRPr="007D458C" w:rsidRDefault="007D458C" w:rsidP="007D45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</w:p>
    <w:p w:rsidR="007D458C" w:rsidRPr="007D458C" w:rsidRDefault="007D458C" w:rsidP="007D45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58C" w:rsidRPr="007D458C" w:rsidRDefault="007D458C" w:rsidP="007D45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58C" w:rsidRPr="007D458C" w:rsidRDefault="007D458C" w:rsidP="007D45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D458C" w:rsidRPr="007D458C" w:rsidTr="00C97061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458C" w:rsidRPr="007D458C" w:rsidTr="00C97061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7D458C" w:rsidRPr="007D458C" w:rsidRDefault="007D458C" w:rsidP="007D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Imiona i nazwiska osób reprezentujących wykonawcę</w:t>
            </w:r>
          </w:p>
        </w:tc>
      </w:tr>
    </w:tbl>
    <w:p w:rsidR="007D458C" w:rsidRPr="007D458C" w:rsidRDefault="007D458C" w:rsidP="007D458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58C" w:rsidRPr="007D458C" w:rsidRDefault="007D458C" w:rsidP="007D458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7D458C" w:rsidRPr="007D458C" w:rsidTr="00C97061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1690" w:type="dxa"/>
            <w:vAlign w:val="center"/>
          </w:tcPr>
          <w:p w:rsidR="007D458C" w:rsidRPr="007D458C" w:rsidRDefault="007D458C" w:rsidP="007D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Pełna nazwa</w:t>
            </w:r>
          </w:p>
        </w:tc>
        <w:tc>
          <w:tcPr>
            <w:tcW w:w="7520" w:type="dxa"/>
          </w:tcPr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458C" w:rsidRPr="007D458C" w:rsidTr="00C970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  <w:vAlign w:val="center"/>
          </w:tcPr>
          <w:p w:rsidR="007D458C" w:rsidRPr="007D458C" w:rsidRDefault="007D458C" w:rsidP="007D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520" w:type="dxa"/>
          </w:tcPr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458C" w:rsidRPr="007D458C" w:rsidTr="00C970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  <w:vAlign w:val="center"/>
          </w:tcPr>
          <w:p w:rsidR="007D458C" w:rsidRPr="007D458C" w:rsidRDefault="007D458C" w:rsidP="007D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520" w:type="dxa"/>
            <w:tcBorders>
              <w:bottom w:val="nil"/>
            </w:tcBorders>
          </w:tcPr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458C" w:rsidRPr="007D458C" w:rsidTr="00C97061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690" w:type="dxa"/>
            <w:tcBorders>
              <w:right w:val="nil"/>
            </w:tcBorders>
            <w:vAlign w:val="center"/>
          </w:tcPr>
          <w:p w:rsidR="007D458C" w:rsidRPr="007D458C" w:rsidRDefault="007D458C" w:rsidP="007D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7D458C" w:rsidRPr="007D458C" w:rsidTr="00C9706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90" w:type="dxa"/>
            <w:tcBorders>
              <w:right w:val="nil"/>
            </w:tcBorders>
            <w:vAlign w:val="center"/>
          </w:tcPr>
          <w:p w:rsidR="007D458C" w:rsidRPr="007D458C" w:rsidRDefault="007D458C" w:rsidP="007D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7D458C" w:rsidRPr="007D458C" w:rsidRDefault="007D458C" w:rsidP="007D458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58C" w:rsidRPr="007D458C" w:rsidRDefault="007D458C" w:rsidP="007D458C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Składamy ofertę w postępowaniu prowadzonym w trybie przetargu nieograniczonego na podstawie ustawy z dnia 29 stycznia 2004 r. – Prawo zamówień publicznych (Dz. U. z 2015 r. poz. 2164 z </w:t>
      </w:r>
      <w:proofErr w:type="spellStart"/>
      <w:r w:rsidRPr="007D458C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7D458C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7D45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), 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którego przedmiotem 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jest </w:t>
      </w: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przenośnego spektrometru fluorescencji rentgenowskiej XRF </w:t>
      </w: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(nr ref. sprawy: ZP/21/17) 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t>i:</w:t>
      </w: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ze Specyfikacją Istotnych Warunków Zamówienia i uznajemy się za związanych określonymi w niej wymaganiami 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br/>
        <w:t>i zasadami.</w:t>
      </w: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>Oświadczamy, że uważamy się za związanych niniejszą ofertą przez okres wskazany w Specyfikacji Istotnych Warunków Zamówienia.</w:t>
      </w: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>Oświadczamy, że posiadamy wszelkie informacje niezbędne do przygotowania oferty i zrealizowania przedmiotu zamówienia.</w:t>
      </w: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after="24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Oferujemy realizację zamówienia zgodnie z wymaganiami określonymi w SIWZ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>za cenę: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559"/>
        <w:gridCol w:w="1134"/>
        <w:gridCol w:w="1134"/>
        <w:gridCol w:w="1134"/>
        <w:gridCol w:w="1701"/>
      </w:tblGrid>
      <w:tr w:rsidR="007D458C" w:rsidRPr="007D458C" w:rsidTr="00C97061">
        <w:trPr>
          <w:trHeight w:val="7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58C" w:rsidRPr="007D458C" w:rsidRDefault="007D458C" w:rsidP="007D45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7D458C">
              <w:rPr>
                <w:rFonts w:ascii="Arial" w:eastAsia="Times New Roman" w:hAnsi="Arial" w:cs="Arial"/>
                <w:b/>
                <w:lang w:eastAsia="x-none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58C" w:rsidRPr="007D458C" w:rsidRDefault="007D458C" w:rsidP="007D45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7D458C">
              <w:rPr>
                <w:rFonts w:ascii="Arial" w:eastAsia="Times New Roman" w:hAnsi="Arial" w:cs="Arial"/>
                <w:b/>
                <w:lang w:eastAsia="x-none"/>
              </w:rPr>
              <w:t>Rodzaj urządzenia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58C" w:rsidRPr="007D458C" w:rsidRDefault="007D458C" w:rsidP="007D45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7D458C">
              <w:rPr>
                <w:rFonts w:ascii="Arial" w:eastAsia="Times New Roman" w:hAnsi="Arial" w:cs="Arial"/>
                <w:b/>
                <w:lang w:eastAsia="x-none"/>
              </w:rPr>
              <w:t xml:space="preserve">Nazwa </w:t>
            </w:r>
            <w:r w:rsidRPr="007D458C">
              <w:rPr>
                <w:rFonts w:ascii="Arial" w:eastAsia="Times New Roman" w:hAnsi="Arial" w:cs="Arial"/>
                <w:b/>
                <w:lang w:eastAsia="x-none"/>
              </w:rPr>
              <w:br/>
              <w:t>i typ/model 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58C" w:rsidRPr="007D458C" w:rsidRDefault="007D458C" w:rsidP="007D45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7D458C">
              <w:rPr>
                <w:rFonts w:ascii="Arial" w:eastAsia="Times New Roman" w:hAnsi="Arial" w:cs="Arial"/>
                <w:b/>
                <w:lang w:eastAsia="x-none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58C" w:rsidRPr="007D458C" w:rsidRDefault="007D458C" w:rsidP="007D45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7D458C">
              <w:rPr>
                <w:rFonts w:ascii="Arial" w:eastAsia="Times New Roman" w:hAnsi="Arial" w:cs="Arial"/>
                <w:b/>
                <w:lang w:eastAsia="x-none"/>
              </w:rPr>
              <w:t xml:space="preserve">Wartość netto </w:t>
            </w:r>
            <w:r w:rsidRPr="007D458C">
              <w:rPr>
                <w:rFonts w:ascii="Arial" w:eastAsia="Times New Roman" w:hAnsi="Arial" w:cs="Arial"/>
                <w:b/>
                <w:lang w:eastAsia="x-none"/>
              </w:rPr>
              <w:br/>
              <w:t>/w PLN/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58C" w:rsidRPr="007D458C" w:rsidRDefault="007D458C" w:rsidP="007D45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7D458C">
              <w:rPr>
                <w:rFonts w:ascii="Arial" w:eastAsia="Times New Roman" w:hAnsi="Arial" w:cs="Arial"/>
                <w:b/>
                <w:lang w:eastAsia="x-none"/>
              </w:rPr>
              <w:t>Kwota VAT</w:t>
            </w:r>
          </w:p>
          <w:p w:rsidR="007D458C" w:rsidRPr="007D458C" w:rsidRDefault="007D458C" w:rsidP="007D45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7D458C">
              <w:rPr>
                <w:rFonts w:ascii="Arial" w:eastAsia="Times New Roman" w:hAnsi="Arial" w:cs="Arial"/>
                <w:b/>
                <w:lang w:eastAsia="x-none"/>
              </w:rPr>
              <w:t>/w PLN/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58C" w:rsidRPr="007D458C" w:rsidRDefault="007D458C" w:rsidP="007D45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7D458C">
              <w:rPr>
                <w:rFonts w:ascii="Arial" w:eastAsia="Times New Roman" w:hAnsi="Arial" w:cs="Arial"/>
                <w:b/>
                <w:lang w:eastAsia="x-none"/>
              </w:rPr>
              <w:t xml:space="preserve">Wartość brutto </w:t>
            </w:r>
            <w:r w:rsidRPr="007D458C">
              <w:rPr>
                <w:rFonts w:ascii="Arial" w:eastAsia="Times New Roman" w:hAnsi="Arial" w:cs="Arial"/>
                <w:b/>
                <w:lang w:eastAsia="x-none"/>
              </w:rPr>
              <w:br/>
              <w:t>/w PLN/</w:t>
            </w:r>
          </w:p>
        </w:tc>
      </w:tr>
      <w:tr w:rsidR="007D458C" w:rsidRPr="007D458C" w:rsidTr="00C97061">
        <w:trPr>
          <w:trHeight w:val="7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58C" w:rsidRPr="007D458C" w:rsidRDefault="007D458C" w:rsidP="007D45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7D458C">
              <w:rPr>
                <w:rFonts w:ascii="Arial" w:eastAsia="Times New Roman" w:hAnsi="Arial" w:cs="Arial"/>
                <w:b/>
                <w:lang w:eastAsia="x-none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58C" w:rsidRPr="007D458C" w:rsidRDefault="007D458C" w:rsidP="007D45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7D458C">
              <w:rPr>
                <w:rFonts w:ascii="Arial" w:eastAsia="Times New Roman" w:hAnsi="Arial" w:cs="Arial"/>
                <w:b/>
                <w:lang w:eastAsia="x-none"/>
              </w:rPr>
              <w:t>Przenośny spektrometr fluorescencji rentgenowskiej XRF</w:t>
            </w:r>
          </w:p>
          <w:p w:rsidR="007D458C" w:rsidRPr="007D458C" w:rsidRDefault="007D458C" w:rsidP="007D45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7D458C">
              <w:rPr>
                <w:rFonts w:ascii="Arial" w:eastAsia="Times New Roman" w:hAnsi="Arial" w:cs="Arial"/>
                <w:b/>
                <w:lang w:eastAsia="x-none"/>
              </w:rPr>
              <w:t xml:space="preserve">wraz </w:t>
            </w:r>
            <w:r w:rsidRPr="007D458C">
              <w:rPr>
                <w:rFonts w:ascii="Arial" w:eastAsia="Times New Roman" w:hAnsi="Arial" w:cs="Arial"/>
                <w:b/>
                <w:lang w:eastAsia="x-none"/>
              </w:rPr>
              <w:br/>
              <w:t>z wyposażeniem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58C" w:rsidRPr="007D458C" w:rsidRDefault="007D458C" w:rsidP="007D45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58C" w:rsidRPr="007D458C" w:rsidRDefault="007D458C" w:rsidP="007D45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7D458C">
              <w:rPr>
                <w:rFonts w:ascii="Arial" w:eastAsia="Times New Roman" w:hAnsi="Arial" w:cs="Arial"/>
                <w:b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58C" w:rsidRPr="007D458C" w:rsidRDefault="007D458C" w:rsidP="007D45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58C" w:rsidRPr="007D458C" w:rsidRDefault="007D458C" w:rsidP="007D45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58C" w:rsidRPr="007D458C" w:rsidRDefault="007D458C" w:rsidP="007D45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</w:tbl>
    <w:p w:rsidR="007D458C" w:rsidRPr="007D458C" w:rsidRDefault="007D458C" w:rsidP="007D458C">
      <w:pPr>
        <w:spacing w:after="120" w:line="240" w:lineRule="auto"/>
        <w:ind w:left="-142" w:right="-142"/>
        <w:jc w:val="both"/>
        <w:rPr>
          <w:rFonts w:ascii="Arial" w:eastAsia="Times New Roman" w:hAnsi="Arial" w:cs="Arial"/>
          <w:i/>
          <w:sz w:val="24"/>
          <w:szCs w:val="24"/>
          <w:lang w:val="x-none" w:eastAsia="x-none"/>
        </w:rPr>
      </w:pPr>
      <w:r w:rsidRPr="007D458C">
        <w:rPr>
          <w:rFonts w:ascii="Arial" w:eastAsia="Times New Roman" w:hAnsi="Arial" w:cs="Arial"/>
          <w:i/>
          <w:sz w:val="20"/>
          <w:szCs w:val="20"/>
          <w:lang w:val="x-none" w:eastAsia="x-none"/>
        </w:rPr>
        <w:t>*</w:t>
      </w:r>
      <w:r w:rsidRPr="007D458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D458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Wykonawca zagraniczny, którego dotyczą przepisy ustawy z dnia 11 marca 2004 r. o podatku </w:t>
      </w:r>
      <w:r w:rsidRPr="007D458C">
        <w:rPr>
          <w:rFonts w:ascii="Arial" w:eastAsia="Times New Roman" w:hAnsi="Arial" w:cs="Arial"/>
          <w:sz w:val="20"/>
          <w:szCs w:val="20"/>
          <w:lang w:eastAsia="x-none"/>
        </w:rPr>
        <w:br/>
      </w:r>
      <w:r w:rsidRPr="007D458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od towarów i usług (Dz. U. </w:t>
      </w:r>
      <w:r w:rsidRPr="007D458C">
        <w:rPr>
          <w:rFonts w:ascii="Arial" w:eastAsia="Times New Roman" w:hAnsi="Arial" w:cs="Arial"/>
          <w:sz w:val="20"/>
          <w:szCs w:val="20"/>
          <w:lang w:eastAsia="x-none"/>
        </w:rPr>
        <w:t>z 2017</w:t>
      </w:r>
      <w:r w:rsidRPr="007D458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poz. </w:t>
      </w:r>
      <w:r w:rsidRPr="007D458C">
        <w:rPr>
          <w:rFonts w:ascii="Arial" w:eastAsia="Times New Roman" w:hAnsi="Arial" w:cs="Arial"/>
          <w:sz w:val="20"/>
          <w:szCs w:val="20"/>
          <w:lang w:eastAsia="x-none"/>
        </w:rPr>
        <w:t>1221</w:t>
      </w:r>
      <w:r w:rsidRPr="007D458C">
        <w:rPr>
          <w:rFonts w:ascii="Arial" w:eastAsia="Times New Roman" w:hAnsi="Arial" w:cs="Arial"/>
          <w:sz w:val="20"/>
          <w:szCs w:val="20"/>
          <w:lang w:val="x-none" w:eastAsia="x-none"/>
        </w:rPr>
        <w:t>) dotyczące wewnątrzwspólnotowego nabycia towarów</w:t>
      </w:r>
      <w:r w:rsidRPr="007D458C">
        <w:rPr>
          <w:rFonts w:ascii="Arial" w:eastAsia="Times New Roman" w:hAnsi="Arial" w:cs="Arial"/>
          <w:sz w:val="20"/>
          <w:szCs w:val="20"/>
          <w:lang w:eastAsia="x-none"/>
        </w:rPr>
        <w:t>, może obliczyć</w:t>
      </w:r>
      <w:r w:rsidRPr="007D458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cenę oferty bez uwzględnienia w niej kwoty należnego podatku VAT, w formularzu podając wyłącznie wartość netto. </w:t>
      </w: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w cenie zostały uwzględnione wszystkie koszty związane 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br/>
        <w:t>z wykonaniem i realizacją zamówienia określone w SIWZ.</w:t>
      </w: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>Oświadczamy, że oferujemy przenośny spektrometr fluorescencji rentgenowskiej XRF o niżej wymienionych parametrach technicznych: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4602"/>
        <w:gridCol w:w="3679"/>
      </w:tblGrid>
      <w:tr w:rsidR="007D458C" w:rsidRPr="007D458C" w:rsidTr="00C970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Wymagany parametr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urządzenia będącego przedmiotem oferty</w:t>
            </w:r>
          </w:p>
        </w:tc>
      </w:tr>
      <w:tr w:rsidR="007D458C" w:rsidRPr="007D458C" w:rsidTr="00C970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7D458C" w:rsidRPr="007D458C" w:rsidTr="00C97061">
        <w:trPr>
          <w:trHeight w:val="111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Spektrometr XRF umożliwia przeprowadzanie detekcji pierwiastków w zakresie co najmniej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Mg – U.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podana</w:t>
            </w:r>
          </w:p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Formularzu oferty w ust. 8</w:t>
            </w:r>
          </w:p>
        </w:tc>
      </w:tr>
      <w:tr w:rsidR="007D458C" w:rsidRPr="007D458C" w:rsidTr="00C97061">
        <w:trPr>
          <w:trHeight w:val="18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Spektrometr XRF jest przygotowany i skalibrowany do prowadzenia pomiarów geochemicznych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aplikacji środowiskowych z uwzględnieniem pierwiastków lekkich i metali ciężkich, dla niskich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wysokich stężeń.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7D458C" w:rsidRPr="007D458C" w:rsidTr="00C97061">
        <w:trPr>
          <w:trHeight w:val="111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pierwiastków odbywa się z zastosowaniem mikro-lampy rentgenowskiej, anoda rodowa (Rh), jako źródła wzbudzania (bez materiałów radioaktywnych).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7D458C" w:rsidRPr="007D458C" w:rsidTr="00C970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Maksymalne napięcie mikro-lampy rentgenowskiej jest nie niższe niż 50kV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Maksymalne napięcie mikro-lampy rentgenowskiej:</w:t>
            </w:r>
          </w:p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proofErr w:type="spellStart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7D458C" w:rsidRPr="007D458C" w:rsidTr="00C97061">
        <w:trPr>
          <w:trHeight w:val="89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nominalna lampy rentgenowskiej wynosi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min. 4 W.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nominalna lampy rentgenowskiej:</w:t>
            </w:r>
          </w:p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……W</w:t>
            </w:r>
          </w:p>
        </w:tc>
      </w:tr>
      <w:tr w:rsidR="007D458C" w:rsidRPr="007D458C" w:rsidTr="00C97061">
        <w:trPr>
          <w:trHeight w:val="112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Spektrometr XRF umożliwia wykonywanie analiz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warunkach terenowych w temperaturze otoczenia co najmniej od -10°C do +30°C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temperatury pracy spektrometru:</w:t>
            </w:r>
          </w:p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……°C do ……°C</w:t>
            </w:r>
          </w:p>
        </w:tc>
      </w:tr>
      <w:tr w:rsidR="007D458C" w:rsidRPr="007D458C" w:rsidTr="00C97061">
        <w:trPr>
          <w:trHeight w:val="158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Spektrometr XRF jest wyposażony w detektor </w:t>
            </w:r>
            <w:proofErr w:type="spellStart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Silicon</w:t>
            </w:r>
            <w:proofErr w:type="spellEnd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Drift</w:t>
            </w:r>
            <w:proofErr w:type="spellEnd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Detector</w:t>
            </w:r>
            <w:proofErr w:type="spellEnd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(SDD) o rozdzielczości detektora dla Mn Kα maksymalnie 150 </w:t>
            </w:r>
            <w:proofErr w:type="spellStart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eV</w:t>
            </w:r>
            <w:proofErr w:type="spellEnd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 minimalnej liczbie </w:t>
            </w:r>
            <w:proofErr w:type="spellStart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zliczeń</w:t>
            </w:r>
            <w:proofErr w:type="spellEnd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mniejszej niż 90 000 impulsów na sekundę.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Rozdzielczość detektora dla Mn:</w:t>
            </w:r>
          </w:p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Kα …….. </w:t>
            </w:r>
            <w:proofErr w:type="spellStart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eV</w:t>
            </w:r>
            <w:proofErr w:type="spellEnd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 minimalnej liczbie </w:t>
            </w:r>
            <w:proofErr w:type="spellStart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zliczeń</w:t>
            </w:r>
            <w:proofErr w:type="spellEnd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….…….. impulsów/sek.</w:t>
            </w:r>
          </w:p>
        </w:tc>
      </w:tr>
      <w:tr w:rsidR="007D458C" w:rsidRPr="007D458C" w:rsidTr="00C970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Spektrometr XRF umożliwia pomiar z kompensacją ciśnienia i temperatury.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7D458C" w:rsidRPr="007D458C" w:rsidTr="00C970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Spektrometr jest wyposażony w automatyczny zmieniacz filtrów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7D458C" w:rsidRPr="007D458C" w:rsidTr="00C970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Spektrometr XRF jest wyposażony w wbudowany dotykowy wyświetlacz do pracy przy świetle dziennym, umożliwiający rejestrację pomiarów, podgląd widma, ustawienia parametrów pracy.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7D458C" w:rsidRPr="007D458C" w:rsidTr="00C970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Spektrometr XRF jest wyposażony w kamerę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 pozycjonowania spektrometru względem badanego obszaru.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7D458C" w:rsidRPr="007D458C" w:rsidTr="00C970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XRF ma możliwość połączenia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komputerem poprzez </w:t>
            </w:r>
            <w:proofErr w:type="spellStart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WiFi</w:t>
            </w:r>
            <w:proofErr w:type="spellEnd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złącze USB.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7D458C" w:rsidRPr="007D458C" w:rsidTr="00C970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XRF posiada wbudowany system GPS z możliwością zapisu pozycji wraz z wynikami przeprowadzonej analizy.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</w:tr>
      <w:tr w:rsidR="007D458C" w:rsidRPr="007D458C" w:rsidTr="00C970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Wraz ze spektrometrem XRF jest dostarczane dedykowane, przenośne, stanowisko robocze (stolik) umożliwiające wykonywanie pomiarów cieczy, filtrów i pyłów. Stolik musi umożliwiać bezpieczną pracę z urządzeniem, jest stabilny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jest wyposażony w osłonę zabezpieczającą przed promieniowaniem rentgenowskim oraz półkę pozwalającą na postawienie pojemników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materiałem do analizy.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7D458C" w:rsidRPr="007D458C" w:rsidTr="00C970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Wraz ze spektrometrem XRF jest dostarczany laptop dedykowany do pracy ze </w:t>
            </w:r>
            <w:proofErr w:type="spellStart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spektometrem</w:t>
            </w:r>
            <w:proofErr w:type="spellEnd"/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XRF. Wraz z laptopem jest dostarczany:</w:t>
            </w:r>
          </w:p>
          <w:p w:rsidR="007D458C" w:rsidRPr="007D458C" w:rsidRDefault="007D458C" w:rsidP="007D458C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zainstalowany systemem operacyjny wraz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bezterminową licencją wystarczający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do pracy ze spektrometrem XRF dostarczanym przez Wykonawcę, </w:t>
            </w:r>
          </w:p>
          <w:p w:rsidR="007D458C" w:rsidRPr="007D458C" w:rsidRDefault="007D458C" w:rsidP="007D458C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dwie dedykowane baterie do laptopa, </w:t>
            </w:r>
          </w:p>
          <w:p w:rsidR="007D458C" w:rsidRPr="007D458C" w:rsidRDefault="007D458C" w:rsidP="007D458C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dwa dedykowane zasilacze do laptopa, </w:t>
            </w:r>
          </w:p>
          <w:p w:rsidR="007D458C" w:rsidRPr="007D458C" w:rsidRDefault="007D458C" w:rsidP="007D458C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kable do połączenia laptopa ze spektrometrem XRF.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7D458C" w:rsidRPr="007D458C" w:rsidTr="00C970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zh-CN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val="x-none" w:eastAsia="zh-CN"/>
              </w:rPr>
              <w:t xml:space="preserve">Wraz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laptopem, o którym mowa w pkt. 15 jest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val="x-none" w:eastAsia="zh-CN"/>
              </w:rPr>
              <w:t xml:space="preserve"> dostarcz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ane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val="x-none" w:eastAsia="zh-CN"/>
              </w:rPr>
              <w:t xml:space="preserve"> dedykowane oprogramowanie umożliwiające: </w:t>
            </w:r>
          </w:p>
          <w:p w:rsidR="007D458C" w:rsidRPr="007D458C" w:rsidRDefault="007D458C" w:rsidP="007D458C">
            <w:pPr>
              <w:numPr>
                <w:ilvl w:val="0"/>
                <w:numId w:val="7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sterowanie spektrometrem XRF,</w:t>
            </w:r>
          </w:p>
          <w:p w:rsidR="007D458C" w:rsidRPr="007D458C" w:rsidRDefault="007D458C" w:rsidP="007D458C">
            <w:pPr>
              <w:numPr>
                <w:ilvl w:val="0"/>
                <w:numId w:val="7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gromadzenie danych i ich opracowywanie,</w:t>
            </w:r>
          </w:p>
          <w:p w:rsidR="007D458C" w:rsidRPr="007D458C" w:rsidRDefault="007D458C" w:rsidP="007D458C">
            <w:pPr>
              <w:numPr>
                <w:ilvl w:val="0"/>
                <w:numId w:val="7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wizualizację widma i identyfikację pierwiastków,</w:t>
            </w:r>
          </w:p>
          <w:p w:rsidR="007D458C" w:rsidRPr="007D458C" w:rsidRDefault="007D458C" w:rsidP="007D458C">
            <w:pPr>
              <w:numPr>
                <w:ilvl w:val="0"/>
                <w:numId w:val="7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budowanie własnych kalibracji,</w:t>
            </w:r>
          </w:p>
          <w:p w:rsidR="007D458C" w:rsidRPr="007D458C" w:rsidRDefault="007D458C" w:rsidP="007D458C">
            <w:pPr>
              <w:numPr>
                <w:ilvl w:val="0"/>
                <w:numId w:val="7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ustawianie parametrów wzbudzania.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7D458C" w:rsidRPr="007D458C" w:rsidTr="00C97061">
        <w:trPr>
          <w:trHeight w:val="140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Wraz ze spektrometrem XRF dostarczane są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co najmniej cztery dedykowane zestawy baterii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 zasilania spektrometru XRF wraz z dwoma dedykowanymi ładowarkami do tych baterii.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7D458C" w:rsidRPr="007D458C" w:rsidTr="00C970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Wraz ze spektrometrem XRF dostarczane jest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co najmniej 200 szt. dedykowanych, kompletnych pojemników/butelek (pojemnik, zakrętka, folia)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 wykonywania pomiarów składu chemicznego płynów i materiałów sypkich.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7D458C" w:rsidRPr="007D458C" w:rsidTr="00C970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42117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Wraz ze spektrometrem XRF dostarczana jest walizka lub walizki transportowe mieszczące wszystkie elementy zestawu (spektrometr XRF, laptop i pozostałe akcesoria) o stopniu ochrony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nie niższym niż IP6</w:t>
            </w:r>
            <w:r w:rsidR="004211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równoważnym, tj. zapewniającym ochronę przed dostępem do części niebezpiecznych drute</w:t>
            </w:r>
            <w:r w:rsidR="004211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m, ochronę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pyłoszczelną oraz ochronę przed skutkami </w:t>
            </w:r>
            <w:r w:rsidR="004211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krótkotrwałego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zanurzenia w wodzie</w:t>
            </w:r>
            <w:r w:rsidR="00421179" w:rsidRPr="004211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421179" w:rsidRPr="00421179">
              <w:rPr>
                <w:rFonts w:ascii="Arial" w:hAnsi="Arial" w:cs="Arial"/>
                <w:sz w:val="20"/>
                <w:szCs w:val="20"/>
              </w:rPr>
              <w:t xml:space="preserve">30 min na głębokość 0,15 m powyżej wierzchu obudowy lub 1 m powyżej spodu dla obudów niższych niż </w:t>
            </w:r>
            <w:r w:rsidR="00421179">
              <w:rPr>
                <w:rFonts w:ascii="Arial" w:hAnsi="Arial" w:cs="Arial"/>
                <w:sz w:val="20"/>
                <w:szCs w:val="20"/>
              </w:rPr>
              <w:br/>
            </w:r>
            <w:r w:rsidR="00421179" w:rsidRPr="00421179">
              <w:rPr>
                <w:rFonts w:ascii="Arial" w:hAnsi="Arial" w:cs="Arial"/>
                <w:sz w:val="20"/>
                <w:szCs w:val="20"/>
              </w:rPr>
              <w:t>0,85 m)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7D458C" w:rsidRPr="007D458C" w:rsidTr="00C970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Waga spektrometru XRF bez baterii </w:t>
            </w: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nie przekracza 2 kg.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spektrometru XRF bez baterii:</w:t>
            </w:r>
          </w:p>
          <w:p w:rsidR="007D458C" w:rsidRPr="007D458C" w:rsidRDefault="007D458C" w:rsidP="007D458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………….kg</w:t>
            </w:r>
          </w:p>
        </w:tc>
      </w:tr>
    </w:tbl>
    <w:p w:rsidR="007D458C" w:rsidRPr="007D458C" w:rsidRDefault="007D458C" w:rsidP="00421179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458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*Uwaga: </w:t>
      </w:r>
      <w:r w:rsidRPr="007D458C">
        <w:rPr>
          <w:rFonts w:ascii="Arial" w:eastAsia="Times New Roman" w:hAnsi="Arial" w:cs="Arial"/>
          <w:i/>
          <w:vanish/>
          <w:sz w:val="20"/>
          <w:szCs w:val="20"/>
          <w:lang w:eastAsia="pl-PL"/>
        </w:rPr>
        <w:t>R</w:t>
      </w:r>
      <w:r w:rsidRPr="007D458C">
        <w:rPr>
          <w:rFonts w:ascii="Arial" w:eastAsia="Times New Roman" w:hAnsi="Arial" w:cs="Arial"/>
          <w:i/>
          <w:sz w:val="20"/>
          <w:szCs w:val="20"/>
          <w:lang w:eastAsia="pl-PL"/>
        </w:rPr>
        <w:t>ubryka 3 musi być wypełniona poprzez wpisanie we wskazanych miejscach dokładnych parametrów poszczególnych elementów będących przedmiotem oferty lub skreślenie „spełnia” lub „nie spełnia”, w zależności czy elementy będące przedmiotem oferty spełniają, czy nie spełniają poszczególne wymagania określone w rubryce 2.</w:t>
      </w:r>
    </w:p>
    <w:p w:rsidR="007D458C" w:rsidRPr="007D458C" w:rsidRDefault="007D458C" w:rsidP="00421179">
      <w:pPr>
        <w:numPr>
          <w:ilvl w:val="3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Oświadczamy, że na przedmiot zamówienia udzielimy gwarancji na okres ………. (słownie: ……………………..) miesięcy </w:t>
      </w:r>
      <w:r w:rsidRPr="007D458C">
        <w:rPr>
          <w:rFonts w:ascii="Arial" w:eastAsia="Luxi Sans" w:hAnsi="Arial" w:cs="Arial"/>
          <w:b/>
          <w:sz w:val="24"/>
          <w:szCs w:val="24"/>
          <w:lang w:eastAsia="pl-PL"/>
        </w:rPr>
        <w:t xml:space="preserve">licząc </w:t>
      </w: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daty podpisania protokołu odbioru, na </w:t>
      </w:r>
      <w:r w:rsidRPr="007D458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zasadach i zgodnie z wymogami określonymi </w:t>
      </w:r>
      <w:r w:rsidRPr="007D458C">
        <w:rPr>
          <w:rFonts w:ascii="Arial" w:eastAsia="Times New Roman" w:hAnsi="Arial" w:cs="Arial"/>
          <w:b/>
          <w:sz w:val="24"/>
          <w:szCs w:val="24"/>
          <w:lang w:eastAsia="ar-SA"/>
        </w:rPr>
        <w:br/>
        <w:t xml:space="preserve">we wzorze umowy, </w:t>
      </w: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>stanowiącym załącznik nr 2 do SIWZ.</w:t>
      </w:r>
    </w:p>
    <w:p w:rsidR="007D458C" w:rsidRPr="007D458C" w:rsidRDefault="007D458C" w:rsidP="00421179">
      <w:pPr>
        <w:numPr>
          <w:ilvl w:val="3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>Oświadczamy, że oferowany przenośny spektrometr fluorescencji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rentgenowskiej XRF umożliwia przeprowadzanie detekcji pierwiastków </w:t>
      </w: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zakresie……………………………………</w:t>
      </w: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>Oświadczamy, że oferowany przenośny spektrometr fluorescencji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>rentgenowskiej XRF JEST wyposażony w dedykowany trójnożny statyw do pomiarów obiektów na powierzchniach pionowych *</w:t>
      </w:r>
    </w:p>
    <w:p w:rsidR="007D458C" w:rsidRPr="007D458C" w:rsidRDefault="007D458C" w:rsidP="007D458C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b/>
          <w:i/>
          <w:sz w:val="24"/>
          <w:szCs w:val="24"/>
          <w:lang w:eastAsia="pl-PL"/>
        </w:rPr>
        <w:t>lub</w:t>
      </w:r>
    </w:p>
    <w:p w:rsidR="007D458C" w:rsidRPr="007D458C" w:rsidRDefault="007D458C" w:rsidP="007D458C">
      <w:pPr>
        <w:spacing w:before="240" w:after="0" w:line="360" w:lineRule="auto"/>
        <w:ind w:left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>Oświadczamy, że oferowany przenośny spektrometr fluorescencji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>rentgenowskiej XRF NIE JEST wyposażony w dedykowany trójnożny statyw do pomiarów obiektów na powierzchniach pionowych*</w:t>
      </w:r>
    </w:p>
    <w:p w:rsidR="007D458C" w:rsidRPr="007D458C" w:rsidRDefault="007D458C" w:rsidP="007D458C">
      <w:pPr>
        <w:spacing w:after="240" w:line="360" w:lineRule="auto"/>
        <w:ind w:left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i/>
          <w:sz w:val="20"/>
          <w:szCs w:val="20"/>
          <w:lang w:eastAsia="pl-PL"/>
        </w:rPr>
        <w:t>(*niepotrzebne skreślić)</w:t>
      </w: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Oświadczamy, że oferowany przenośny spektrometr fluorescencji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>rentgenowskiej XRF JEST wyposażony w dedykowany statyw do pomiarów obiektów na powierzchniach poziomych *</w:t>
      </w:r>
    </w:p>
    <w:p w:rsidR="007D458C" w:rsidRPr="007D458C" w:rsidRDefault="007D458C" w:rsidP="007D458C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b/>
          <w:i/>
          <w:sz w:val="24"/>
          <w:szCs w:val="24"/>
          <w:lang w:eastAsia="pl-PL"/>
        </w:rPr>
        <w:t>lub</w:t>
      </w:r>
    </w:p>
    <w:p w:rsidR="007D458C" w:rsidRPr="007D458C" w:rsidRDefault="007D458C" w:rsidP="007D458C">
      <w:pPr>
        <w:spacing w:before="240" w:after="0" w:line="360" w:lineRule="auto"/>
        <w:ind w:left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>Oświadczamy, że oferowany przenośny spektrometr fluorescencji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rentgenowskiej XRF NIE JEST wyposażony w dedykowany statyw </w:t>
      </w: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br/>
        <w:t>do pomiarów obiektów na powierzchniach poziomych*</w:t>
      </w:r>
    </w:p>
    <w:p w:rsidR="007D458C" w:rsidRPr="007D458C" w:rsidRDefault="007D458C" w:rsidP="007D458C">
      <w:pPr>
        <w:spacing w:after="240" w:line="360" w:lineRule="auto"/>
        <w:ind w:left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i/>
          <w:sz w:val="20"/>
          <w:szCs w:val="20"/>
          <w:lang w:eastAsia="pl-PL"/>
        </w:rPr>
        <w:t>(*niepotrzebne skreślić)</w:t>
      </w: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>Oświadczamy, że oferowany przenośny spektrometr fluorescencji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rentgenowskiej XRF JEST wyposażony w dedykowane ramię z uchwytem </w:t>
      </w: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br/>
        <w:t>i zdalnym spustem umożliwiającym wykonanie pomiaru spektrometrem XRF*</w:t>
      </w:r>
    </w:p>
    <w:p w:rsidR="007D458C" w:rsidRPr="007D458C" w:rsidRDefault="007D458C" w:rsidP="007D458C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b/>
          <w:i/>
          <w:sz w:val="24"/>
          <w:szCs w:val="24"/>
          <w:lang w:eastAsia="pl-PL"/>
        </w:rPr>
        <w:t>lub</w:t>
      </w:r>
    </w:p>
    <w:p w:rsidR="007D458C" w:rsidRPr="007D458C" w:rsidRDefault="007D458C" w:rsidP="007D458C">
      <w:pPr>
        <w:spacing w:before="240" w:after="0" w:line="360" w:lineRule="auto"/>
        <w:ind w:left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Oświadczamy, że oferowany przenośny spektrometr fluorescencji rentgenowskiej XRF NIE JEST wyposażony w dedykowane ramię </w:t>
      </w: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br/>
        <w:t>z uchwytem i zdalnym spustem umożliwiającym wykonanie pomiaru spektrometrem XRF*</w:t>
      </w:r>
    </w:p>
    <w:p w:rsidR="007D458C" w:rsidRPr="007D458C" w:rsidRDefault="007D458C" w:rsidP="007D458C">
      <w:pPr>
        <w:spacing w:after="240" w:line="360" w:lineRule="auto"/>
        <w:ind w:left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i/>
          <w:sz w:val="20"/>
          <w:szCs w:val="20"/>
          <w:lang w:eastAsia="pl-PL"/>
        </w:rPr>
        <w:t>(*niepotrzebne skreślić)</w:t>
      </w: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after="24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Oferujemy realizację przedmiotu zamówienia w terminie nie </w:t>
      </w:r>
      <w:r w:rsidRPr="007D458C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później niż </w:t>
      </w:r>
      <w:r w:rsidRPr="007D458C">
        <w:rPr>
          <w:rFonts w:ascii="Arial" w:eastAsia="Times New Roman" w:hAnsi="Arial" w:cs="Arial"/>
          <w:b/>
          <w:sz w:val="24"/>
          <w:szCs w:val="24"/>
          <w:lang w:eastAsia="zh-CN"/>
        </w:rPr>
        <w:br/>
        <w:t>do 30.11.2017 r.</w:t>
      </w: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ze wzorem umowy, stanowiącym załącznik 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2 do SIWZ (w tym z zawartymi w nim warunkami gwarancji) i nie wnosimy 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br/>
        <w:t>do niego żadnych uwag, a w przypadku wyboru naszej oferty, podpiszemy umowę na warunkach w nim zawartych w miejscu i terminie określonym przez Zamawiającego.</w:t>
      </w:r>
    </w:p>
    <w:p w:rsidR="007D458C" w:rsidRPr="007D458C" w:rsidRDefault="007D458C" w:rsidP="007D458C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58C" w:rsidRPr="007D458C" w:rsidRDefault="007D458C" w:rsidP="007D458C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58C" w:rsidRPr="007D458C" w:rsidRDefault="007D458C" w:rsidP="007D458C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58C" w:rsidRPr="007D458C" w:rsidRDefault="007D458C" w:rsidP="007D458C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58C" w:rsidRPr="007D458C" w:rsidRDefault="007D458C" w:rsidP="007D458C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Informujemy, że wybór naszej oferty </w:t>
      </w: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>nie będzie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 prowadzić do powstania 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 Zamawiającego obowiązku podatkowego („odwrotne obciążenie”), zgodnie 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przepisami o podatku od towarów i usług* </w:t>
      </w:r>
    </w:p>
    <w:p w:rsidR="007D458C" w:rsidRPr="007D458C" w:rsidRDefault="007D458C" w:rsidP="007D458C">
      <w:pPr>
        <w:spacing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i/>
          <w:sz w:val="24"/>
          <w:szCs w:val="24"/>
          <w:lang w:eastAsia="pl-PL"/>
        </w:rPr>
        <w:t>lub</w:t>
      </w:r>
    </w:p>
    <w:p w:rsidR="007D458C" w:rsidRPr="007D458C" w:rsidRDefault="007D458C" w:rsidP="007D458C">
      <w:pPr>
        <w:spacing w:after="24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wybór naszej oferty </w:t>
      </w:r>
      <w:r w:rsidRPr="007D458C">
        <w:rPr>
          <w:rFonts w:ascii="Arial" w:eastAsia="Times New Roman" w:hAnsi="Arial" w:cs="Arial"/>
          <w:b/>
          <w:sz w:val="24"/>
          <w:szCs w:val="24"/>
          <w:lang w:eastAsia="pl-PL"/>
        </w:rPr>
        <w:t>będzie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 prowadzić do powstania 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 Zamawiającego obowiązku podatkowego („odwrotne obciążenie”), zgodnie 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przepisami o podatku od towarów i usług, w zakresie następujących towarów 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br/>
        <w:t>i usług*:</w:t>
      </w:r>
    </w:p>
    <w:tbl>
      <w:tblPr>
        <w:tblW w:w="0" w:type="auto"/>
        <w:tblInd w:w="509" w:type="dxa"/>
        <w:tblLayout w:type="fixed"/>
        <w:tblLook w:val="0000" w:firstRow="0" w:lastRow="0" w:firstColumn="0" w:lastColumn="0" w:noHBand="0" w:noVBand="0"/>
      </w:tblPr>
      <w:tblGrid>
        <w:gridCol w:w="675"/>
        <w:gridCol w:w="5244"/>
        <w:gridCol w:w="2919"/>
      </w:tblGrid>
      <w:tr w:rsidR="007D458C" w:rsidRPr="007D458C" w:rsidTr="00C97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58C" w:rsidRPr="007D458C" w:rsidRDefault="007D458C" w:rsidP="007D458C">
            <w:pPr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58C" w:rsidRPr="007D458C" w:rsidRDefault="007D458C" w:rsidP="007D458C">
            <w:pPr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towaru/usługi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58C" w:rsidRPr="007D458C" w:rsidRDefault="007D458C" w:rsidP="007D458C">
            <w:pPr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towaru/usługi netto (bez podatku VAT)</w:t>
            </w:r>
          </w:p>
        </w:tc>
      </w:tr>
      <w:tr w:rsidR="007D458C" w:rsidRPr="007D458C" w:rsidTr="00C97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8C" w:rsidRPr="007D458C" w:rsidRDefault="007D458C" w:rsidP="007D458C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8C" w:rsidRPr="007D458C" w:rsidRDefault="007D458C" w:rsidP="007D458C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8C" w:rsidRPr="007D458C" w:rsidRDefault="007D458C" w:rsidP="007D458C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7D458C" w:rsidRPr="007D458C" w:rsidRDefault="007D458C" w:rsidP="007D458C">
      <w:pPr>
        <w:spacing w:before="120" w:after="240" w:line="240" w:lineRule="auto"/>
        <w:ind w:left="42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458C">
        <w:rPr>
          <w:rFonts w:ascii="Arial" w:eastAsia="Times New Roman" w:hAnsi="Arial" w:cs="Arial"/>
          <w:i/>
          <w:sz w:val="20"/>
          <w:szCs w:val="20"/>
          <w:lang w:eastAsia="pl-PL"/>
        </w:rPr>
        <w:t>(*niepotrzebne skreślić, a wymagane pola – jeśli dotyczy - uzupełnić )</w:t>
      </w:r>
    </w:p>
    <w:p w:rsidR="007D458C" w:rsidRPr="007D458C" w:rsidRDefault="007D458C" w:rsidP="007D458C">
      <w:pPr>
        <w:spacing w:after="60" w:line="240" w:lineRule="auto"/>
        <w:ind w:left="42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458C">
        <w:rPr>
          <w:rFonts w:ascii="Arial" w:eastAsia="Times New Roman" w:hAnsi="Arial" w:cs="Arial"/>
          <w:i/>
          <w:sz w:val="20"/>
          <w:szCs w:val="20"/>
          <w:lang w:eastAsia="pl-PL"/>
        </w:rPr>
        <w:t>Uwaga: Obowiązek informowania Zamawiającego przez Wykonawcę o możliwości powstania obowiązku podatkowego po stronie Zamawiającego wynika z art. 91 ust. 3a ustawy – Prawo zamówień publicznych. Powstanie obowiązku podatkowego po stronie Zamawiającego może mieć miejsce w przypadku:</w:t>
      </w:r>
    </w:p>
    <w:p w:rsidR="007D458C" w:rsidRPr="007D458C" w:rsidRDefault="007D458C" w:rsidP="007D458C">
      <w:pPr>
        <w:numPr>
          <w:ilvl w:val="0"/>
          <w:numId w:val="5"/>
        </w:numPr>
        <w:spacing w:after="6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458C">
        <w:rPr>
          <w:rFonts w:ascii="Arial" w:eastAsia="Times New Roman" w:hAnsi="Arial" w:cs="Arial"/>
          <w:i/>
          <w:sz w:val="20"/>
          <w:szCs w:val="20"/>
          <w:lang w:eastAsia="pl-PL"/>
        </w:rPr>
        <w:t>wewnątrzwspólnotowego nabycia towarów,</w:t>
      </w:r>
    </w:p>
    <w:p w:rsidR="007D458C" w:rsidRPr="007D458C" w:rsidRDefault="007D458C" w:rsidP="007D458C">
      <w:pPr>
        <w:numPr>
          <w:ilvl w:val="0"/>
          <w:numId w:val="5"/>
        </w:numPr>
        <w:spacing w:after="6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458C">
        <w:rPr>
          <w:rFonts w:ascii="Arial" w:eastAsia="Times New Roman" w:hAnsi="Arial" w:cs="Arial"/>
          <w:i/>
          <w:sz w:val="20"/>
          <w:szCs w:val="20"/>
          <w:lang w:eastAsia="pl-PL"/>
        </w:rPr>
        <w:t>importu usług lub towarów,</w:t>
      </w:r>
    </w:p>
    <w:p w:rsidR="007D458C" w:rsidRPr="007D458C" w:rsidRDefault="007D458C" w:rsidP="007D458C">
      <w:pPr>
        <w:numPr>
          <w:ilvl w:val="0"/>
          <w:numId w:val="5"/>
        </w:numPr>
        <w:spacing w:after="6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458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mechanizmu odwróconego obciążenia podatkiem VAT, którego istotą jest przeniesienie obowiązku rozliczenia podatku VAT ze sprzedawcy (tu: Wykonawcy) na nabywcę </w:t>
      </w:r>
      <w:r w:rsidRPr="007D458C">
        <w:rPr>
          <w:rFonts w:ascii="Arial" w:eastAsia="Times New Roman" w:hAnsi="Arial" w:cs="Arial"/>
          <w:i/>
          <w:sz w:val="20"/>
          <w:szCs w:val="20"/>
          <w:lang w:eastAsia="pl-PL"/>
        </w:rPr>
        <w:br/>
        <w:t>(tu: Zamawiającego).</w:t>
      </w:r>
    </w:p>
    <w:p w:rsidR="007D458C" w:rsidRPr="007D458C" w:rsidRDefault="007D458C" w:rsidP="007D458C">
      <w:pPr>
        <w:spacing w:after="6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D458C" w:rsidRPr="007D458C" w:rsidRDefault="007D458C" w:rsidP="007D458C">
      <w:pPr>
        <w:spacing w:after="24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Mechanizm znajduje zastosowanie przy obrocie towarami wymienionymi w załączniku nr 11 </w:t>
      </w:r>
      <w:r w:rsidRPr="007D458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do ustawy o podatku od towarów i usług, gdy spełnione są dodatkowe warunki określone </w:t>
      </w:r>
      <w:r w:rsidRPr="007D458C">
        <w:rPr>
          <w:rFonts w:ascii="Arial" w:eastAsia="Times New Roman" w:hAnsi="Arial" w:cs="Arial"/>
          <w:i/>
          <w:sz w:val="20"/>
          <w:szCs w:val="20"/>
          <w:lang w:eastAsia="pl-PL"/>
        </w:rPr>
        <w:br/>
        <w:t>w ustawie. W przypadku podmiotu krajowego, składającego ofertę na dostawę towarów nieobjętych mechanizmem odwróconego obciążenia VAT, wybór jego oferty nie będzie prowadził do powstania obowiązku podatkowego po stronie Zamawiającego (Wykonawca a nie Zamawiający będzie zobowiązany do rozliczenia podatku VAT), a zatem podmiot taki winien wówczas zaznaczyć przypadek pierwszy („nie będzie”).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oferta nie zawiera informacji stanowiących tajemnicę przedsiębiorstwa w rozumieniu art. 11 ustawy  z dnia 16 kwietnia 2003 r. 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br/>
        <w:t>o zwalczaniu nieuczciwej konkurencji (Dz. U. 2003 r., nr 153, poz. 1503 ze zm.)*</w:t>
      </w:r>
    </w:p>
    <w:p w:rsidR="007D458C" w:rsidRPr="007D458C" w:rsidRDefault="007D458C" w:rsidP="007D458C">
      <w:pPr>
        <w:tabs>
          <w:tab w:val="left" w:pos="426"/>
        </w:tabs>
        <w:suppressAutoHyphens/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i/>
          <w:sz w:val="24"/>
          <w:szCs w:val="24"/>
          <w:lang w:eastAsia="pl-PL"/>
        </w:rPr>
        <w:t>lub</w:t>
      </w:r>
    </w:p>
    <w:p w:rsidR="007D458C" w:rsidRPr="007D458C" w:rsidRDefault="007D458C" w:rsidP="007D458C">
      <w:pPr>
        <w:tabs>
          <w:tab w:val="left" w:pos="426"/>
        </w:tabs>
        <w:suppressAutoHyphens/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informacje i dokumenty wymienione w ……………, stanowią tajemnicę przedsiębiorstwa w rozumieniu art. 11 ustawy  z dnia 16 kwietnia 2003 r. o zwalczaniu nieuczciwej konkurencji i zastrzegamy, że nie mogą być udostępnione oraz wykazujemy, iż zastrzeżone informacje stanowią tajemnicę przedsiębiorstwa.* </w:t>
      </w:r>
    </w:p>
    <w:p w:rsidR="007D458C" w:rsidRPr="007D458C" w:rsidRDefault="007D458C" w:rsidP="007D458C">
      <w:pPr>
        <w:tabs>
          <w:tab w:val="left" w:pos="426"/>
        </w:tabs>
        <w:suppressAutoHyphens/>
        <w:spacing w:after="120" w:line="240" w:lineRule="auto"/>
        <w:ind w:left="42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458C">
        <w:rPr>
          <w:rFonts w:ascii="Arial" w:eastAsia="Times New Roman" w:hAnsi="Arial" w:cs="Arial"/>
          <w:i/>
          <w:sz w:val="20"/>
          <w:szCs w:val="20"/>
          <w:lang w:eastAsia="pl-PL"/>
        </w:rPr>
        <w:t>(*niepotrzebne skreślić, a wymagane pola – jeśli dotyczy - uzupełnić)</w:t>
      </w:r>
    </w:p>
    <w:p w:rsidR="007D458C" w:rsidRPr="007D458C" w:rsidRDefault="007D458C" w:rsidP="007D458C">
      <w:pPr>
        <w:tabs>
          <w:tab w:val="left" w:pos="426"/>
        </w:tabs>
        <w:suppressAutoHyphens/>
        <w:spacing w:after="120" w:line="240" w:lineRule="auto"/>
        <w:ind w:left="42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D458C" w:rsidRPr="007D458C" w:rsidRDefault="007D458C" w:rsidP="007D458C">
      <w:pPr>
        <w:tabs>
          <w:tab w:val="left" w:pos="426"/>
        </w:tabs>
        <w:suppressAutoHyphens/>
        <w:spacing w:after="120" w:line="240" w:lineRule="auto"/>
        <w:ind w:left="42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D458C" w:rsidRPr="007D458C" w:rsidRDefault="007D458C" w:rsidP="007D458C">
      <w:pPr>
        <w:tabs>
          <w:tab w:val="left" w:pos="426"/>
        </w:tabs>
        <w:suppressAutoHyphens/>
        <w:spacing w:after="120" w:line="240" w:lineRule="auto"/>
        <w:ind w:left="42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D458C" w:rsidRPr="007D458C" w:rsidRDefault="007D458C" w:rsidP="007D458C">
      <w:pPr>
        <w:tabs>
          <w:tab w:val="left" w:pos="426"/>
        </w:tabs>
        <w:suppressAutoHyphens/>
        <w:spacing w:after="120" w:line="240" w:lineRule="auto"/>
        <w:ind w:left="42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D458C" w:rsidRPr="007D458C" w:rsidRDefault="007D458C" w:rsidP="007D458C">
      <w:pPr>
        <w:tabs>
          <w:tab w:val="left" w:pos="426"/>
        </w:tabs>
        <w:suppressAutoHyphens/>
        <w:spacing w:after="120" w:line="240" w:lineRule="auto"/>
        <w:ind w:left="42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Oświadczamy, że zamówienie zamierzamy wykonać sami*</w:t>
      </w:r>
    </w:p>
    <w:p w:rsidR="007D458C" w:rsidRPr="007D458C" w:rsidRDefault="007D458C" w:rsidP="007D458C">
      <w:pPr>
        <w:tabs>
          <w:tab w:val="left" w:pos="426"/>
        </w:tabs>
        <w:suppressAutoHyphens/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i/>
          <w:sz w:val="24"/>
          <w:szCs w:val="24"/>
          <w:lang w:eastAsia="pl-PL"/>
        </w:rPr>
        <w:t>lub</w:t>
      </w:r>
    </w:p>
    <w:p w:rsidR="007D458C" w:rsidRPr="007D458C" w:rsidRDefault="007D458C" w:rsidP="007D458C">
      <w:pPr>
        <w:tabs>
          <w:tab w:val="left" w:pos="426"/>
        </w:tabs>
        <w:suppressAutoHyphens/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następujące części zamówienia zamierzamy zlecić podwykonawcom*: 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2389"/>
        <w:gridCol w:w="3118"/>
      </w:tblGrid>
      <w:tr w:rsidR="007D458C" w:rsidRPr="007D458C" w:rsidTr="00C97061">
        <w:trPr>
          <w:trHeight w:val="323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8C" w:rsidRPr="007D458C" w:rsidRDefault="007D458C" w:rsidP="007D458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przedmiotu zamówienia powierzana do wykonania podwykonawcy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458C" w:rsidRPr="007D458C" w:rsidRDefault="007D458C" w:rsidP="007D458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58C" w:rsidRPr="007D458C" w:rsidRDefault="007D458C" w:rsidP="007D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Określenie części zamówienia</w:t>
            </w:r>
          </w:p>
          <w:p w:rsidR="007D458C" w:rsidRPr="007D458C" w:rsidRDefault="007D458C" w:rsidP="007D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45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powierzanej do wykonania podwykonawcom </w:t>
            </w:r>
            <w:r w:rsidRPr="007D45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(% lub w zł)</w:t>
            </w:r>
          </w:p>
        </w:tc>
      </w:tr>
      <w:tr w:rsidR="007D458C" w:rsidRPr="007D458C" w:rsidTr="00C97061">
        <w:trPr>
          <w:trHeight w:val="756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58C" w:rsidRPr="007D458C" w:rsidRDefault="007D458C" w:rsidP="007D458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58C" w:rsidRPr="007D458C" w:rsidRDefault="007D458C" w:rsidP="007D458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58C" w:rsidRPr="007D458C" w:rsidRDefault="007D458C" w:rsidP="007D45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7D458C" w:rsidRPr="007D458C" w:rsidRDefault="007D458C" w:rsidP="007D458C">
      <w:pPr>
        <w:tabs>
          <w:tab w:val="left" w:pos="426"/>
        </w:tabs>
        <w:spacing w:after="12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458C">
        <w:rPr>
          <w:rFonts w:ascii="Arial" w:eastAsia="Times New Roman" w:hAnsi="Arial" w:cs="Arial"/>
          <w:i/>
          <w:sz w:val="20"/>
          <w:szCs w:val="20"/>
          <w:lang w:eastAsia="pl-PL"/>
        </w:rPr>
        <w:t>(*niepotrzebne skreślić, a wymagane pola - jeśli dotyczy - uzupełnić )</w:t>
      </w:r>
    </w:p>
    <w:p w:rsidR="007D458C" w:rsidRPr="007D458C" w:rsidRDefault="007D458C" w:rsidP="007D458C">
      <w:pPr>
        <w:tabs>
          <w:tab w:val="left" w:pos="426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>Wadium wniesione w pieniądzu na zasadach określonych w art. 46 ustawy – Prawo zamówień publicznych prosimy zwrócić na następujące konto:</w:t>
      </w:r>
      <w:r w:rsidRPr="007D458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"/>
      </w:r>
    </w:p>
    <w:p w:rsidR="007D458C" w:rsidRPr="007D458C" w:rsidRDefault="007D458C" w:rsidP="007D458C">
      <w:pPr>
        <w:tabs>
          <w:tab w:val="left" w:pos="357"/>
        </w:tabs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Zgodnie z Rozdziałem VII ust. 12 SIWZ wskazujemy dostępność poniższych oświadczeń lub dokumentów, o których mowa w Rozdziale VII ust. 6 SIWZ </w:t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br/>
        <w:t>w formie elektronicznej pod określonymi adresami internetowymi ogólnodostępnych i bezpłatnych baz danych</w:t>
      </w:r>
      <w:r w:rsidRPr="007D458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2"/>
      </w:r>
      <w:r w:rsidRPr="007D458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725"/>
      </w:tblGrid>
      <w:tr w:rsidR="007D458C" w:rsidRPr="007D458C" w:rsidTr="00C97061">
        <w:trPr>
          <w:cantSplit/>
          <w:jc w:val="center"/>
        </w:trPr>
        <w:tc>
          <w:tcPr>
            <w:tcW w:w="4111" w:type="dxa"/>
            <w:vAlign w:val="center"/>
          </w:tcPr>
          <w:p w:rsidR="007D458C" w:rsidRPr="007D458C" w:rsidRDefault="007D458C" w:rsidP="007D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7D458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Nazwa oświadczenia lub dokumentu </w:t>
            </w:r>
            <w:r w:rsidRPr="007D458C">
              <w:rPr>
                <w:rFonts w:ascii="Arial" w:eastAsia="Times New Roman" w:hAnsi="Arial" w:cs="Arial"/>
                <w:i/>
                <w:sz w:val="24"/>
                <w:szCs w:val="24"/>
                <w:lang w:val="x-none" w:eastAsia="x-none"/>
              </w:rPr>
              <w:t xml:space="preserve">(lub odpowiednie odesłanie do dokumentu wymaganego w SIWZ np. </w:t>
            </w:r>
            <w:r w:rsidRPr="007D458C">
              <w:rPr>
                <w:rFonts w:ascii="Arial" w:eastAsia="Times New Roman" w:hAnsi="Arial" w:cs="Arial"/>
                <w:i/>
                <w:sz w:val="24"/>
                <w:szCs w:val="24"/>
                <w:lang w:eastAsia="x-none"/>
              </w:rPr>
              <w:t>Rozdział VII</w:t>
            </w:r>
            <w:r w:rsidRPr="007D458C">
              <w:rPr>
                <w:rFonts w:ascii="Arial" w:eastAsia="Times New Roman" w:hAnsi="Arial" w:cs="Arial"/>
                <w:i/>
                <w:sz w:val="24"/>
                <w:szCs w:val="24"/>
                <w:lang w:val="x-none" w:eastAsia="x-none"/>
              </w:rPr>
              <w:t xml:space="preserve"> ust. </w:t>
            </w:r>
            <w:r w:rsidRPr="007D458C">
              <w:rPr>
                <w:rFonts w:ascii="Arial" w:eastAsia="Times New Roman" w:hAnsi="Arial" w:cs="Arial"/>
                <w:i/>
                <w:sz w:val="24"/>
                <w:szCs w:val="24"/>
                <w:lang w:eastAsia="x-none"/>
              </w:rPr>
              <w:t>6</w:t>
            </w:r>
            <w:r w:rsidRPr="007D458C">
              <w:rPr>
                <w:rFonts w:ascii="Arial" w:eastAsia="Times New Roman" w:hAnsi="Arial" w:cs="Arial"/>
                <w:i/>
                <w:sz w:val="24"/>
                <w:szCs w:val="24"/>
                <w:lang w:val="x-none" w:eastAsia="x-none"/>
              </w:rPr>
              <w:t xml:space="preserve"> pkt. 2 lit. a SIWZ)</w:t>
            </w:r>
            <w:r w:rsidRPr="007D458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:</w:t>
            </w:r>
          </w:p>
        </w:tc>
        <w:tc>
          <w:tcPr>
            <w:tcW w:w="4725" w:type="dxa"/>
            <w:vAlign w:val="center"/>
          </w:tcPr>
          <w:p w:rsidR="007D458C" w:rsidRPr="007D458C" w:rsidRDefault="007D458C" w:rsidP="007D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7D458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Adres strony internetowej ogólnodostępnej i bezpłatnej bazy danych</w:t>
            </w:r>
          </w:p>
        </w:tc>
      </w:tr>
      <w:tr w:rsidR="007D458C" w:rsidRPr="007D458C" w:rsidTr="00C97061">
        <w:trPr>
          <w:cantSplit/>
          <w:trHeight w:val="449"/>
          <w:jc w:val="center"/>
        </w:trPr>
        <w:tc>
          <w:tcPr>
            <w:tcW w:w="4111" w:type="dxa"/>
            <w:vAlign w:val="center"/>
          </w:tcPr>
          <w:p w:rsidR="007D458C" w:rsidRPr="007D458C" w:rsidRDefault="007D458C" w:rsidP="007D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4725" w:type="dxa"/>
            <w:vAlign w:val="center"/>
          </w:tcPr>
          <w:p w:rsidR="007D458C" w:rsidRPr="007D458C" w:rsidRDefault="007D458C" w:rsidP="007D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</w:tr>
      <w:tr w:rsidR="007D458C" w:rsidRPr="007D458C" w:rsidTr="00C97061">
        <w:trPr>
          <w:cantSplit/>
          <w:trHeight w:val="426"/>
          <w:jc w:val="center"/>
        </w:trPr>
        <w:tc>
          <w:tcPr>
            <w:tcW w:w="4111" w:type="dxa"/>
            <w:vAlign w:val="center"/>
          </w:tcPr>
          <w:p w:rsidR="007D458C" w:rsidRPr="007D458C" w:rsidRDefault="007D458C" w:rsidP="007D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4725" w:type="dxa"/>
            <w:vAlign w:val="center"/>
          </w:tcPr>
          <w:p w:rsidR="007D458C" w:rsidRPr="007D458C" w:rsidRDefault="007D458C" w:rsidP="007D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</w:tr>
      <w:tr w:rsidR="007D458C" w:rsidRPr="007D458C" w:rsidTr="00C97061">
        <w:trPr>
          <w:cantSplit/>
          <w:trHeight w:val="419"/>
          <w:jc w:val="center"/>
        </w:trPr>
        <w:tc>
          <w:tcPr>
            <w:tcW w:w="4111" w:type="dxa"/>
            <w:vAlign w:val="center"/>
          </w:tcPr>
          <w:p w:rsidR="007D458C" w:rsidRPr="007D458C" w:rsidRDefault="007D458C" w:rsidP="007D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4725" w:type="dxa"/>
            <w:vAlign w:val="center"/>
          </w:tcPr>
          <w:p w:rsidR="007D458C" w:rsidRPr="007D458C" w:rsidRDefault="007D458C" w:rsidP="007D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</w:tr>
    </w:tbl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>Wszelką korespondencję związaną z niniejszym postępowaniem, w tym informacje o wyniku postępowania oraz inne informacje związane z prowadzonym postępowaniem należy kierować do:</w:t>
      </w:r>
    </w:p>
    <w:p w:rsidR="007D458C" w:rsidRPr="007D458C" w:rsidRDefault="007D458C" w:rsidP="007D458C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>Imię i nazwisko: …………………………………..</w:t>
      </w:r>
    </w:p>
    <w:p w:rsidR="007D458C" w:rsidRPr="007D458C" w:rsidRDefault="007D458C" w:rsidP="007D458C">
      <w:pPr>
        <w:spacing w:after="120" w:line="240" w:lineRule="auto"/>
        <w:ind w:left="426"/>
        <w:jc w:val="both"/>
        <w:rPr>
          <w:rFonts w:ascii="Arial" w:eastAsia="Arial" w:hAnsi="Arial" w:cs="Arial"/>
          <w:sz w:val="24"/>
          <w:szCs w:val="24"/>
          <w:lang w:val="fr-FR"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Adres do korespondencji: </w:t>
      </w:r>
    </w:p>
    <w:p w:rsidR="007D458C" w:rsidRPr="007D458C" w:rsidRDefault="007D458C" w:rsidP="007D458C">
      <w:pPr>
        <w:spacing w:after="120" w:line="240" w:lineRule="auto"/>
        <w:ind w:left="426"/>
        <w:jc w:val="both"/>
        <w:rPr>
          <w:rFonts w:ascii="Arial" w:eastAsia="Arial" w:hAnsi="Arial" w:cs="Arial"/>
          <w:sz w:val="24"/>
          <w:szCs w:val="24"/>
          <w:lang w:val="fr-FR" w:eastAsia="pl-PL"/>
        </w:rPr>
      </w:pPr>
      <w:r w:rsidRPr="007D458C">
        <w:rPr>
          <w:rFonts w:ascii="Arial" w:eastAsia="Arial" w:hAnsi="Arial" w:cs="Arial"/>
          <w:sz w:val="24"/>
          <w:szCs w:val="24"/>
          <w:lang w:val="fr-FR" w:eastAsia="pl-PL"/>
        </w:rPr>
        <w:t>………………………………………………</w:t>
      </w:r>
    </w:p>
    <w:p w:rsidR="007D458C" w:rsidRPr="007D458C" w:rsidRDefault="007D458C" w:rsidP="007D458C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fr-FR" w:eastAsia="pl-PL"/>
        </w:rPr>
      </w:pPr>
      <w:r w:rsidRPr="007D458C">
        <w:rPr>
          <w:rFonts w:ascii="Arial" w:eastAsia="Arial" w:hAnsi="Arial" w:cs="Arial"/>
          <w:sz w:val="24"/>
          <w:szCs w:val="24"/>
          <w:lang w:val="fr-FR" w:eastAsia="pl-PL"/>
        </w:rPr>
        <w:t>………………………………………………</w:t>
      </w:r>
    </w:p>
    <w:p w:rsidR="007D458C" w:rsidRPr="007D458C" w:rsidRDefault="007D458C" w:rsidP="007D458C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fr-FR" w:eastAsia="pl-PL"/>
        </w:rPr>
      </w:pPr>
      <w:r w:rsidRPr="007D458C">
        <w:rPr>
          <w:rFonts w:ascii="Arial" w:eastAsia="Times New Roman" w:hAnsi="Arial" w:cs="Arial"/>
          <w:sz w:val="24"/>
          <w:szCs w:val="24"/>
          <w:lang w:val="fr-FR" w:eastAsia="pl-PL"/>
        </w:rPr>
        <w:t>Nr faxu: …………………………….………………</w:t>
      </w:r>
    </w:p>
    <w:p w:rsidR="007D458C" w:rsidRPr="007D458C" w:rsidRDefault="007D458C" w:rsidP="007D458C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fr-FR" w:eastAsia="pl-PL"/>
        </w:rPr>
      </w:pPr>
      <w:r w:rsidRPr="007D458C">
        <w:rPr>
          <w:rFonts w:ascii="Arial" w:eastAsia="Times New Roman" w:hAnsi="Arial" w:cs="Arial"/>
          <w:sz w:val="24"/>
          <w:szCs w:val="24"/>
          <w:lang w:val="fr-FR" w:eastAsia="pl-PL"/>
        </w:rPr>
        <w:t>Adres e-mail: ………………………………………</w:t>
      </w:r>
    </w:p>
    <w:p w:rsidR="007D458C" w:rsidRPr="007D458C" w:rsidRDefault="007D458C" w:rsidP="007D458C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fr-FR" w:eastAsia="pl-PL"/>
        </w:rPr>
      </w:pP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W przypadku wyboru naszej oferty, osobami uprawnionymi do reprezentowania Wykonawcy przy podpisaniu umowy będą:</w:t>
      </w:r>
    </w:p>
    <w:p w:rsidR="007D458C" w:rsidRPr="007D458C" w:rsidRDefault="007D458C" w:rsidP="007D458C">
      <w:pPr>
        <w:numPr>
          <w:ilvl w:val="1"/>
          <w:numId w:val="1"/>
        </w:numPr>
        <w:tabs>
          <w:tab w:val="clear" w:pos="360"/>
          <w:tab w:val="left" w:pos="357"/>
        </w:tabs>
        <w:autoSpaceDE w:val="0"/>
        <w:autoSpaceDN w:val="0"/>
        <w:spacing w:after="120" w:line="240" w:lineRule="auto"/>
        <w:ind w:left="425" w:firstLine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>(imię i nazwisko) ................................ (zajmowane stanowisko).....................</w:t>
      </w:r>
      <w:r w:rsidR="00421179">
        <w:rPr>
          <w:rFonts w:ascii="Arial" w:eastAsia="Times New Roman" w:hAnsi="Arial" w:cs="Arial"/>
          <w:sz w:val="24"/>
          <w:szCs w:val="24"/>
          <w:lang w:eastAsia="pl-PL"/>
        </w:rPr>
        <w:t>.....</w:t>
      </w:r>
    </w:p>
    <w:p w:rsidR="007D458C" w:rsidRPr="007D458C" w:rsidRDefault="007D458C" w:rsidP="007D458C">
      <w:pPr>
        <w:numPr>
          <w:ilvl w:val="1"/>
          <w:numId w:val="1"/>
        </w:numPr>
        <w:tabs>
          <w:tab w:val="clear" w:pos="360"/>
          <w:tab w:val="left" w:pos="357"/>
          <w:tab w:val="num" w:pos="720"/>
        </w:tabs>
        <w:autoSpaceDE w:val="0"/>
        <w:autoSpaceDN w:val="0"/>
        <w:spacing w:after="120" w:line="240" w:lineRule="auto"/>
        <w:ind w:left="425" w:firstLine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>(imię i nazwisko)................................. (zajmowane stanowisko)...........</w:t>
      </w:r>
      <w:r w:rsidR="00421179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>W przypadku wyboru naszej oferty i zawarcia umowy, zapewnimy możliwość zgłaszania awarii w dni robocze w godz. 8-16:</w:t>
      </w:r>
    </w:p>
    <w:p w:rsidR="007D458C" w:rsidRPr="007D458C" w:rsidRDefault="00421179" w:rsidP="007D458C">
      <w:pPr>
        <w:numPr>
          <w:ilvl w:val="1"/>
          <w:numId w:val="4"/>
        </w:numPr>
        <w:suppressAutoHyphens/>
        <w:spacing w:after="120" w:line="240" w:lineRule="auto"/>
        <w:ind w:hanging="137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mailem na adres: ……………………...</w:t>
      </w:r>
      <w:bookmarkStart w:id="0" w:name="_GoBack"/>
      <w:bookmarkEnd w:id="0"/>
    </w:p>
    <w:p w:rsidR="007D458C" w:rsidRPr="007D458C" w:rsidRDefault="007D458C" w:rsidP="007D458C">
      <w:pPr>
        <w:numPr>
          <w:ilvl w:val="1"/>
          <w:numId w:val="4"/>
        </w:numPr>
        <w:suppressAutoHyphens/>
        <w:spacing w:after="120" w:line="240" w:lineRule="auto"/>
        <w:ind w:hanging="137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D458C">
        <w:rPr>
          <w:rFonts w:ascii="Arial" w:eastAsia="Times New Roman" w:hAnsi="Arial" w:cs="Arial"/>
          <w:sz w:val="24"/>
          <w:szCs w:val="24"/>
          <w:lang w:eastAsia="ar-SA"/>
        </w:rPr>
        <w:t>pisemnie na adres: ……………………</w:t>
      </w: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>Ofertę składamy świadomie i dobrowolnie.</w:t>
      </w: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>Do oferty załączamy niżej wymienione dokumenty:</w:t>
      </w:r>
    </w:p>
    <w:p w:rsidR="007D458C" w:rsidRPr="007D458C" w:rsidRDefault="007D458C" w:rsidP="007D458C">
      <w:pPr>
        <w:numPr>
          <w:ilvl w:val="0"/>
          <w:numId w:val="2"/>
        </w:numPr>
        <w:autoSpaceDE w:val="0"/>
        <w:autoSpaceDN w:val="0"/>
        <w:spacing w:after="12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</w:p>
    <w:p w:rsidR="007D458C" w:rsidRPr="007D458C" w:rsidRDefault="007D458C" w:rsidP="007D458C">
      <w:pPr>
        <w:numPr>
          <w:ilvl w:val="0"/>
          <w:numId w:val="2"/>
        </w:numPr>
        <w:autoSpaceDE w:val="0"/>
        <w:autoSpaceDN w:val="0"/>
        <w:spacing w:after="12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</w:p>
    <w:p w:rsidR="007D458C" w:rsidRPr="007D458C" w:rsidRDefault="007D458C" w:rsidP="007D458C">
      <w:pPr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</w:p>
    <w:p w:rsidR="007D458C" w:rsidRPr="007D458C" w:rsidRDefault="007D458C" w:rsidP="007D458C">
      <w:pPr>
        <w:numPr>
          <w:ilvl w:val="3"/>
          <w:numId w:val="3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458C">
        <w:rPr>
          <w:rFonts w:ascii="Arial" w:eastAsia="Times New Roman" w:hAnsi="Arial" w:cs="Arial"/>
          <w:sz w:val="24"/>
          <w:szCs w:val="24"/>
          <w:lang w:eastAsia="pl-PL"/>
        </w:rPr>
        <w:t xml:space="preserve"> Ofertę składamy na ……..kolejno ponumerowanych stronach. </w:t>
      </w:r>
    </w:p>
    <w:p w:rsidR="007D458C" w:rsidRPr="007D458C" w:rsidRDefault="007D458C" w:rsidP="007D458C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7D458C" w:rsidRPr="007D458C" w:rsidRDefault="007D458C" w:rsidP="007D458C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7D458C" w:rsidRPr="007D458C" w:rsidRDefault="007D458C" w:rsidP="007D458C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7D458C" w:rsidRPr="007D458C" w:rsidRDefault="007D458C" w:rsidP="007D458C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7D458C" w:rsidRPr="007D458C" w:rsidRDefault="007D458C" w:rsidP="007D458C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7D458C" w:rsidRPr="007D458C" w:rsidRDefault="007D458C" w:rsidP="007D458C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7D458C" w:rsidRPr="007D458C" w:rsidRDefault="007D458C" w:rsidP="007D458C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7D458C" w:rsidRPr="007D458C" w:rsidRDefault="007D458C" w:rsidP="007D458C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7D458C" w:rsidRPr="007D458C" w:rsidRDefault="007D458C" w:rsidP="007D458C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7D458C" w:rsidRPr="007D458C" w:rsidRDefault="007D458C" w:rsidP="007D458C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7"/>
        <w:gridCol w:w="4615"/>
      </w:tblGrid>
      <w:tr w:rsidR="007D458C" w:rsidRPr="007D458C" w:rsidTr="00C97061">
        <w:tc>
          <w:tcPr>
            <w:tcW w:w="4840" w:type="dxa"/>
          </w:tcPr>
          <w:p w:rsidR="007D458C" w:rsidRPr="007D458C" w:rsidRDefault="007D458C" w:rsidP="007D458C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7D458C">
              <w:rPr>
                <w:rFonts w:ascii="Arial" w:eastAsia="Times New Roman" w:hAnsi="Arial" w:cs="Arial"/>
                <w:lang w:val="x-none" w:eastAsia="x-none"/>
              </w:rPr>
              <w:t>.........................., dnia ..............</w:t>
            </w:r>
          </w:p>
        </w:tc>
        <w:tc>
          <w:tcPr>
            <w:tcW w:w="4840" w:type="dxa"/>
          </w:tcPr>
          <w:p w:rsidR="007D458C" w:rsidRPr="007D458C" w:rsidRDefault="007D458C" w:rsidP="007D458C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7D458C">
              <w:rPr>
                <w:rFonts w:ascii="Arial" w:eastAsia="Times New Roman" w:hAnsi="Arial" w:cs="Arial"/>
                <w:lang w:val="x-none" w:eastAsia="x-none"/>
              </w:rPr>
              <w:t>...............................................</w:t>
            </w:r>
          </w:p>
        </w:tc>
      </w:tr>
      <w:tr w:rsidR="007D458C" w:rsidRPr="007D458C" w:rsidTr="00C97061">
        <w:tc>
          <w:tcPr>
            <w:tcW w:w="4840" w:type="dxa"/>
          </w:tcPr>
          <w:p w:rsidR="007D458C" w:rsidRPr="007D458C" w:rsidRDefault="007D458C" w:rsidP="007D458C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lang w:val="x-none" w:eastAsia="x-none"/>
              </w:rPr>
            </w:pPr>
            <w:r w:rsidRPr="007D458C">
              <w:rPr>
                <w:rFonts w:ascii="Arial" w:eastAsia="Times New Roman" w:hAnsi="Arial" w:cs="Arial"/>
                <w:b/>
                <w:i/>
                <w:lang w:val="x-none" w:eastAsia="x-none"/>
              </w:rPr>
              <w:t>/Miejscowość, data/</w:t>
            </w:r>
          </w:p>
        </w:tc>
        <w:tc>
          <w:tcPr>
            <w:tcW w:w="4840" w:type="dxa"/>
          </w:tcPr>
          <w:p w:rsidR="007D458C" w:rsidRPr="007D458C" w:rsidRDefault="007D458C" w:rsidP="007D458C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lang w:val="x-none" w:eastAsia="x-none"/>
              </w:rPr>
            </w:pPr>
            <w:r w:rsidRPr="007D458C">
              <w:rPr>
                <w:rFonts w:ascii="Arial" w:eastAsia="Times New Roman" w:hAnsi="Arial" w:cs="Arial"/>
                <w:b/>
                <w:i/>
                <w:lang w:val="x-none" w:eastAsia="x-none"/>
              </w:rPr>
              <w:t xml:space="preserve">/Podpis osoby (osób) upoważnionej </w:t>
            </w:r>
            <w:r w:rsidRPr="007D458C">
              <w:rPr>
                <w:rFonts w:ascii="Arial" w:eastAsia="Times New Roman" w:hAnsi="Arial" w:cs="Arial"/>
                <w:b/>
                <w:i/>
                <w:lang w:val="x-none" w:eastAsia="x-none"/>
              </w:rPr>
              <w:br/>
              <w:t>do występowania w imieniu Wykonawcy/</w:t>
            </w:r>
          </w:p>
        </w:tc>
      </w:tr>
    </w:tbl>
    <w:p w:rsidR="007D458C" w:rsidRPr="007D458C" w:rsidRDefault="007D458C" w:rsidP="007D458C">
      <w:pPr>
        <w:spacing w:after="0" w:line="240" w:lineRule="auto"/>
        <w:jc w:val="right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</w:p>
    <w:p w:rsidR="007D458C" w:rsidRPr="007D458C" w:rsidRDefault="007D458C" w:rsidP="007D458C">
      <w:pPr>
        <w:spacing w:after="0" w:line="240" w:lineRule="auto"/>
        <w:jc w:val="right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</w:p>
    <w:p w:rsidR="00FA6BAA" w:rsidRDefault="00421179"/>
    <w:sectPr w:rsidR="00FA6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8C" w:rsidRDefault="007D458C" w:rsidP="007D458C">
      <w:pPr>
        <w:spacing w:after="0" w:line="240" w:lineRule="auto"/>
      </w:pPr>
      <w:r>
        <w:separator/>
      </w:r>
    </w:p>
  </w:endnote>
  <w:endnote w:type="continuationSeparator" w:id="0">
    <w:p w:rsidR="007D458C" w:rsidRDefault="007D458C" w:rsidP="007D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xi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8C" w:rsidRDefault="007D458C" w:rsidP="007D458C">
      <w:pPr>
        <w:spacing w:after="0" w:line="240" w:lineRule="auto"/>
      </w:pPr>
      <w:r>
        <w:separator/>
      </w:r>
    </w:p>
  </w:footnote>
  <w:footnote w:type="continuationSeparator" w:id="0">
    <w:p w:rsidR="007D458C" w:rsidRDefault="007D458C" w:rsidP="007D458C">
      <w:pPr>
        <w:spacing w:after="0" w:line="240" w:lineRule="auto"/>
      </w:pPr>
      <w:r>
        <w:continuationSeparator/>
      </w:r>
    </w:p>
  </w:footnote>
  <w:footnote w:id="1">
    <w:p w:rsidR="007D458C" w:rsidRPr="004A0F6E" w:rsidRDefault="007D458C" w:rsidP="007D458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4A0F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0F6E">
        <w:rPr>
          <w:rFonts w:ascii="Arial" w:hAnsi="Arial" w:cs="Arial"/>
          <w:sz w:val="16"/>
          <w:szCs w:val="16"/>
        </w:rPr>
        <w:t xml:space="preserve"> Wypełnić gdy dotyczy</w:t>
      </w:r>
    </w:p>
  </w:footnote>
  <w:footnote w:id="2">
    <w:p w:rsidR="007D458C" w:rsidRPr="004A0F6E" w:rsidRDefault="007D458C" w:rsidP="007D458C">
      <w:pPr>
        <w:pStyle w:val="Tekstprzypisudolnego"/>
        <w:rPr>
          <w:rFonts w:ascii="Arial" w:hAnsi="Arial" w:cs="Arial"/>
          <w:sz w:val="16"/>
          <w:szCs w:val="16"/>
        </w:rPr>
      </w:pPr>
      <w:r w:rsidRPr="004A0F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0F6E">
        <w:rPr>
          <w:rFonts w:ascii="Arial" w:hAnsi="Arial" w:cs="Arial"/>
          <w:sz w:val="16"/>
          <w:szCs w:val="16"/>
        </w:rPr>
        <w:t xml:space="preserve"> Wypełnić gdy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8C" w:rsidRPr="007D458C" w:rsidRDefault="007D458C" w:rsidP="007D458C">
    <w:pPr>
      <w:pBdr>
        <w:between w:val="single" w:sz="4" w:space="1" w:color="4F81BD"/>
      </w:pBdr>
      <w:tabs>
        <w:tab w:val="center" w:pos="4536"/>
        <w:tab w:val="right" w:pos="9072"/>
      </w:tabs>
      <w:spacing w:after="0" w:line="276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D458C">
      <w:rPr>
        <w:rFonts w:ascii="Arial" w:eastAsia="Times New Roman" w:hAnsi="Arial" w:cs="Arial"/>
        <w:sz w:val="20"/>
        <w:szCs w:val="20"/>
        <w:lang w:eastAsia="pl-PL"/>
      </w:rPr>
      <w:t>Przetarg nieograniczony – nr ref. ZP/21/17</w:t>
    </w:r>
  </w:p>
  <w:p w:rsidR="007D458C" w:rsidRPr="007D458C" w:rsidRDefault="007D458C" w:rsidP="007D458C">
    <w:pPr>
      <w:pStyle w:val="Nagwek"/>
      <w:rPr>
        <w:color w:val="5B9BD5" w:themeColor="accent1"/>
      </w:rPr>
    </w:pPr>
    <w:r w:rsidRPr="007D458C">
      <w:rPr>
        <w:color w:val="5B9BD5" w:themeColor="accent1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B19"/>
    <w:multiLevelType w:val="hybridMultilevel"/>
    <w:tmpl w:val="5A3E4E12"/>
    <w:lvl w:ilvl="0" w:tplc="5E94F14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4F2D"/>
    <w:multiLevelType w:val="hybridMultilevel"/>
    <w:tmpl w:val="7F2E87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57AFD"/>
    <w:multiLevelType w:val="hybridMultilevel"/>
    <w:tmpl w:val="BE34738E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B0FE9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C1276D"/>
    <w:multiLevelType w:val="hybridMultilevel"/>
    <w:tmpl w:val="5BFA1AF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6F902A35"/>
    <w:multiLevelType w:val="multilevel"/>
    <w:tmpl w:val="FD4C155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b/>
      </w:rPr>
    </w:lvl>
  </w:abstractNum>
  <w:abstractNum w:abstractNumId="6" w15:restartNumberingAfterBreak="0">
    <w:nsid w:val="76D93C7D"/>
    <w:multiLevelType w:val="hybridMultilevel"/>
    <w:tmpl w:val="5A3E4E12"/>
    <w:lvl w:ilvl="0" w:tplc="5E94F14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8C"/>
    <w:rsid w:val="001F7399"/>
    <w:rsid w:val="00421179"/>
    <w:rsid w:val="0073099D"/>
    <w:rsid w:val="007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A789"/>
  <w15:chartTrackingRefBased/>
  <w15:docId w15:val="{4273B369-A1FB-4BB8-BF80-F946098B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1">
    <w:name w:val="Lista punktowana1"/>
    <w:basedOn w:val="Normalny"/>
    <w:rsid w:val="007D458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1"/>
    <w:rsid w:val="007D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458C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link w:val="Tekstprzypisudolnego"/>
    <w:rsid w:val="007D458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7D4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58C"/>
  </w:style>
  <w:style w:type="paragraph" w:styleId="Stopka">
    <w:name w:val="footer"/>
    <w:basedOn w:val="Normalny"/>
    <w:link w:val="StopkaZnak"/>
    <w:uiPriority w:val="99"/>
    <w:unhideWhenUsed/>
    <w:rsid w:val="007D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1850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Gumiennik</dc:creator>
  <cp:keywords/>
  <dc:description/>
  <cp:lastModifiedBy>Joanna Gumiennik</cp:lastModifiedBy>
  <cp:revision>1</cp:revision>
  <dcterms:created xsi:type="dcterms:W3CDTF">2017-08-28T08:21:00Z</dcterms:created>
  <dcterms:modified xsi:type="dcterms:W3CDTF">2017-08-28T08:59:00Z</dcterms:modified>
</cp:coreProperties>
</file>