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6C" w:rsidRDefault="0040446C" w:rsidP="0040446C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4.1</w:t>
      </w:r>
      <w:r w:rsidRPr="00B51DBB">
        <w:rPr>
          <w:rFonts w:ascii="Arial" w:hAnsi="Arial" w:cs="Arial"/>
          <w:i/>
        </w:rPr>
        <w:t xml:space="preserve"> DO SIWZ</w:t>
      </w:r>
    </w:p>
    <w:p w:rsidR="0040446C" w:rsidRPr="004A6B4B" w:rsidRDefault="0040446C" w:rsidP="0040446C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40446C" w:rsidRPr="00F43C15" w:rsidRDefault="0040446C" w:rsidP="0040446C">
      <w:pPr>
        <w:rPr>
          <w:rFonts w:ascii="Arial" w:hAnsi="Arial" w:cs="Arial"/>
          <w:sz w:val="20"/>
        </w:rPr>
      </w:pPr>
    </w:p>
    <w:p w:rsidR="0040446C" w:rsidRDefault="0040446C" w:rsidP="0040446C">
      <w:pPr>
        <w:pStyle w:val="Nagwek1"/>
        <w:jc w:val="left"/>
        <w:rPr>
          <w:rFonts w:ascii="Arial" w:hAnsi="Arial" w:cs="Arial"/>
          <w:b/>
          <w:color w:val="auto"/>
          <w:sz w:val="32"/>
          <w:szCs w:val="32"/>
          <w:lang w:val="pl-PL"/>
        </w:rPr>
      </w:pPr>
    </w:p>
    <w:p w:rsidR="0040446C" w:rsidRDefault="0040446C" w:rsidP="0040446C">
      <w:pPr>
        <w:pStyle w:val="Nagwek1"/>
        <w:rPr>
          <w:rFonts w:ascii="Arial" w:hAnsi="Arial" w:cs="Arial"/>
          <w:b/>
          <w:color w:val="auto"/>
          <w:sz w:val="32"/>
          <w:szCs w:val="32"/>
          <w:lang w:val="pl-PL"/>
        </w:rPr>
      </w:pPr>
      <w:r w:rsidRPr="00CB0E07">
        <w:rPr>
          <w:rFonts w:ascii="Arial" w:hAnsi="Arial" w:cs="Arial"/>
          <w:b/>
          <w:color w:val="auto"/>
          <w:sz w:val="32"/>
          <w:szCs w:val="32"/>
        </w:rPr>
        <w:t>FORMULARZ ZGODNOŚCI</w:t>
      </w:r>
      <w:r w:rsidRPr="00694E72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694E72">
        <w:rPr>
          <w:rFonts w:ascii="Arial" w:hAnsi="Arial" w:cs="Arial"/>
          <w:b/>
          <w:color w:val="auto"/>
          <w:sz w:val="32"/>
          <w:szCs w:val="32"/>
        </w:rPr>
        <w:br/>
        <w:t>WYMAGAŃ I PARAMETRÓW TECHNICZNYCH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40446C" w:rsidRDefault="0040446C" w:rsidP="0040446C">
      <w:pPr>
        <w:jc w:val="center"/>
        <w:rPr>
          <w:rFonts w:ascii="Arial" w:hAnsi="Arial" w:cs="Arial"/>
          <w:b/>
          <w:sz w:val="32"/>
          <w:lang/>
        </w:rPr>
      </w:pPr>
      <w:r w:rsidRPr="00A47BF1">
        <w:rPr>
          <w:rFonts w:ascii="Arial" w:hAnsi="Arial" w:cs="Arial"/>
          <w:b/>
          <w:sz w:val="32"/>
          <w:lang/>
        </w:rPr>
        <w:t>(ZP/</w:t>
      </w:r>
      <w:r>
        <w:rPr>
          <w:rFonts w:ascii="Arial" w:hAnsi="Arial" w:cs="Arial"/>
          <w:b/>
          <w:sz w:val="32"/>
          <w:lang/>
        </w:rPr>
        <w:t>26</w:t>
      </w:r>
      <w:r w:rsidRPr="00A47BF1">
        <w:rPr>
          <w:rFonts w:ascii="Arial" w:hAnsi="Arial" w:cs="Arial"/>
          <w:b/>
          <w:sz w:val="32"/>
          <w:lang/>
        </w:rPr>
        <w:t>/1</w:t>
      </w:r>
      <w:r>
        <w:rPr>
          <w:rFonts w:ascii="Arial" w:hAnsi="Arial" w:cs="Arial"/>
          <w:b/>
          <w:sz w:val="32"/>
          <w:lang/>
        </w:rPr>
        <w:t>5</w:t>
      </w:r>
      <w:r w:rsidRPr="00A47BF1">
        <w:rPr>
          <w:rFonts w:ascii="Arial" w:hAnsi="Arial" w:cs="Arial"/>
          <w:b/>
          <w:sz w:val="32"/>
          <w:lang/>
        </w:rPr>
        <w:t xml:space="preserve"> – ZADANIE </w:t>
      </w:r>
      <w:r>
        <w:rPr>
          <w:rFonts w:ascii="Arial" w:hAnsi="Arial" w:cs="Arial"/>
          <w:b/>
          <w:sz w:val="32"/>
          <w:lang/>
        </w:rPr>
        <w:t>1</w:t>
      </w:r>
      <w:r w:rsidRPr="00A47BF1">
        <w:rPr>
          <w:rFonts w:ascii="Arial" w:hAnsi="Arial" w:cs="Arial"/>
          <w:b/>
          <w:sz w:val="32"/>
          <w:lang/>
        </w:rPr>
        <w:t>)</w:t>
      </w: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5D51CD" w:rsidRDefault="005D51CD" w:rsidP="0040446C">
      <w:pPr>
        <w:rPr>
          <w:lang/>
        </w:rPr>
      </w:pPr>
    </w:p>
    <w:p w:rsidR="0040446C" w:rsidRPr="007A4CA2" w:rsidRDefault="0040446C" w:rsidP="0040446C">
      <w:pPr>
        <w:suppressAutoHyphens/>
        <w:spacing w:after="120"/>
        <w:jc w:val="both"/>
        <w:rPr>
          <w:rFonts w:ascii="Arial" w:hAnsi="Arial" w:cs="Arial"/>
          <w:b/>
          <w:i/>
          <w:sz w:val="28"/>
          <w:szCs w:val="28"/>
        </w:rPr>
      </w:pPr>
      <w:r w:rsidRPr="007A4CA2">
        <w:rPr>
          <w:rFonts w:ascii="Arial" w:hAnsi="Arial" w:cs="Arial"/>
          <w:b/>
          <w:i/>
          <w:sz w:val="28"/>
          <w:szCs w:val="28"/>
        </w:rPr>
        <w:t>Komputerowe stacje robocze o dużej wydajności wraz z dwoma monitora</w:t>
      </w:r>
      <w:r>
        <w:rPr>
          <w:rFonts w:ascii="Arial" w:hAnsi="Arial" w:cs="Arial"/>
          <w:b/>
          <w:i/>
          <w:sz w:val="28"/>
          <w:szCs w:val="28"/>
        </w:rPr>
        <w:t xml:space="preserve">mi w ilości 6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kpl</w:t>
      </w:r>
      <w:proofErr w:type="spellEnd"/>
      <w:r>
        <w:rPr>
          <w:rFonts w:ascii="Arial" w:hAnsi="Arial" w:cs="Arial"/>
          <w:b/>
          <w:i/>
          <w:sz w:val="28"/>
          <w:szCs w:val="28"/>
        </w:rPr>
        <w:t>.</w:t>
      </w:r>
    </w:p>
    <w:tbl>
      <w:tblPr>
        <w:tblW w:w="96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891"/>
        <w:gridCol w:w="1621"/>
        <w:gridCol w:w="2513"/>
        <w:gridCol w:w="2342"/>
      </w:tblGrid>
      <w:tr w:rsidR="0040446C" w:rsidRPr="00E13557" w:rsidTr="005D51CD">
        <w:trPr>
          <w:trHeight w:val="855"/>
        </w:trPr>
        <w:tc>
          <w:tcPr>
            <w:tcW w:w="7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b/>
                <w:bCs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b/>
                <w:bCs/>
                <w:kern w:val="1"/>
                <w:lang w:eastAsia="zh-CN" w:bidi="hi-IN"/>
              </w:rPr>
              <w:t>Wymagane parametry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b/>
                <w:bCs/>
                <w:kern w:val="1"/>
                <w:lang w:eastAsia="zh-CN" w:bidi="hi-IN"/>
              </w:rPr>
              <w:t>Parametry urządzenia będącego przedmiotem oferty</w:t>
            </w:r>
          </w:p>
        </w:tc>
      </w:tr>
      <w:tr w:rsidR="0040446C" w:rsidRPr="00E13557" w:rsidTr="005D51CD">
        <w:trPr>
          <w:trHeight w:val="240"/>
        </w:trPr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b/>
                <w:bCs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b/>
                <w:bCs/>
                <w:kern w:val="1"/>
                <w:lang w:eastAsia="zh-CN" w:bidi="hi-IN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b/>
                <w:bCs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b/>
                <w:bCs/>
                <w:kern w:val="1"/>
                <w:lang w:eastAsia="zh-CN" w:bidi="hi-IN"/>
              </w:rPr>
              <w:t>2</w:t>
            </w:r>
          </w:p>
        </w:tc>
      </w:tr>
      <w:tr w:rsidR="0040446C" w:rsidRPr="00E13557" w:rsidTr="005D51CD">
        <w:trPr>
          <w:trHeight w:val="9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Procesor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FE3F00" w:rsidRDefault="0040446C" w:rsidP="005D51CD">
            <w:pPr>
              <w:pStyle w:val="Zawartotabeli"/>
              <w:snapToGrid w:val="0"/>
            </w:pPr>
            <w:r>
              <w:t xml:space="preserve">Wydajność obliczeniowa procesora musi wynosić minimum 12500 pkt. w rankingu </w:t>
            </w:r>
            <w:proofErr w:type="spellStart"/>
            <w:r>
              <w:t>PassMark</w:t>
            </w:r>
            <w:proofErr w:type="spellEnd"/>
            <w:r>
              <w:t xml:space="preserve"> - CPU Mark.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1. Model procesora: 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…............................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2. Ilość punktów w rankingu </w:t>
            </w:r>
            <w:proofErr w:type="spellStart"/>
            <w:r w:rsidRPr="00E13557">
              <w:rPr>
                <w:rFonts w:eastAsia="Droid Sans" w:cs="Lohit Hindi"/>
                <w:kern w:val="1"/>
                <w:lang w:eastAsia="zh-CN" w:bidi="hi-IN"/>
              </w:rPr>
              <w:t>PassMark</w:t>
            </w:r>
            <w:proofErr w:type="spellEnd"/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 - CPU Mark: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…............................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</w:tr>
      <w:tr w:rsidR="0040446C" w:rsidRPr="00E13557" w:rsidTr="005D51CD">
        <w:trPr>
          <w:trHeight w:val="278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Pamięć operacyjna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Pojemność min. </w:t>
            </w:r>
            <w:r>
              <w:rPr>
                <w:rFonts w:eastAsia="Droid Sans" w:cs="Lohit Hindi"/>
                <w:kern w:val="1"/>
                <w:lang w:eastAsia="zh-CN" w:bidi="hi-IN"/>
              </w:rPr>
              <w:t xml:space="preserve">32GB SDRAM 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(DDR4-2400MHz)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Pojemność pamięci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 o</w:t>
            </w:r>
            <w:r>
              <w:rPr>
                <w:rFonts w:eastAsia="Droid Sans" w:cs="Lohit Hindi"/>
                <w:kern w:val="1"/>
                <w:lang w:eastAsia="zh-CN" w:bidi="hi-IN"/>
              </w:rPr>
              <w:t>peracyjnej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>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 xml:space="preserve">…...................... 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Typ pamięci operacyjnej: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Taktowanie pamięci operacyjnej: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277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t>Maksymalna obsługiwana ilość pamięci RAM: co najmniej 64GB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277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</w:pPr>
            <w:r>
              <w:t>Co najmniej 2 wolne gniazda na pamięć RAM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wolnych gniazd na pamięć RAM: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48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Podsystem graficzny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a) </w:t>
            </w:r>
            <w:r>
              <w:rPr>
                <w:rFonts w:eastAsia="DejaVu Sans" w:cs="DejaVu Sans"/>
                <w:color w:val="00000A"/>
                <w:lang w:bidi="hi-IN"/>
              </w:rPr>
              <w:t xml:space="preserve">Karta graficzna musi uzyskać co najmniej 9500 pkt. w rankingu </w:t>
            </w:r>
            <w:proofErr w:type="spellStart"/>
            <w:r>
              <w:rPr>
                <w:rFonts w:eastAsia="DejaVu Sans" w:cs="DejaVu Sans"/>
                <w:color w:val="00000A"/>
                <w:lang w:bidi="hi-IN"/>
              </w:rPr>
              <w:t>PassMark</w:t>
            </w:r>
            <w:proofErr w:type="spellEnd"/>
            <w:r>
              <w:rPr>
                <w:rFonts w:eastAsia="DejaVu Sans" w:cs="DejaVu Sans"/>
                <w:color w:val="00000A"/>
                <w:lang w:bidi="hi-IN"/>
              </w:rPr>
              <w:t xml:space="preserve"> - G3D Mark.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1. Model karty graficznej: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…...............................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2. Ilość punktów w rankingu </w:t>
            </w:r>
            <w:proofErr w:type="spellStart"/>
            <w:r w:rsidRPr="00E13557">
              <w:rPr>
                <w:rFonts w:eastAsia="Droid Sans" w:cs="Lohit Hindi"/>
                <w:kern w:val="1"/>
                <w:lang w:eastAsia="zh-CN" w:bidi="hi-IN"/>
              </w:rPr>
              <w:t>PassMark</w:t>
            </w:r>
            <w:proofErr w:type="spellEnd"/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 - G3D Mark: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…...............................</w:t>
            </w:r>
          </w:p>
        </w:tc>
      </w:tr>
      <w:tr w:rsidR="0040446C" w:rsidRPr="00E13557" w:rsidTr="005D51CD">
        <w:trPr>
          <w:trHeight w:val="48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Pamięć karty graficznej co najmniej: 4GB GDDR5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Pamięć karty graficznej: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Typ pamięci: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</w:t>
            </w:r>
          </w:p>
        </w:tc>
      </w:tr>
      <w:tr w:rsidR="0040446C" w:rsidRPr="00B231A9" w:rsidTr="005D51CD">
        <w:trPr>
          <w:trHeight w:val="483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B231A9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B231A9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/>
                <w:color w:val="00000A"/>
                <w:lang w:bidi="hi-IN"/>
              </w:rPr>
              <w:t>Podsystem graficzny musi zapewniać możliwość współpracy z co najmniej dwoma monitorami o parametrach określonych w pkt.6 (również przedmiot zamówienia) równocześnie.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B231A9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B231A9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/>
                <w:color w:val="00000A"/>
                <w:lang w:bidi="hi-IN"/>
              </w:rPr>
            </w:pPr>
            <w:r>
              <w:rPr>
                <w:rFonts w:eastAsia="DejaVu Sans"/>
                <w:color w:val="00000A"/>
                <w:lang w:bidi="hi-IN"/>
              </w:rPr>
              <w:t xml:space="preserve">Karta graficzna musi posiadać funkcję </w:t>
            </w:r>
            <w:proofErr w:type="spellStart"/>
            <w:r>
              <w:rPr>
                <w:rFonts w:eastAsia="DejaVu Sans"/>
                <w:color w:val="00000A"/>
                <w:lang w:bidi="hi-IN"/>
              </w:rPr>
              <w:t>DirectCu</w:t>
            </w:r>
            <w:proofErr w:type="spellEnd"/>
            <w:r>
              <w:rPr>
                <w:rFonts w:eastAsia="DejaVu Sans"/>
                <w:color w:val="00000A"/>
                <w:lang w:bidi="hi-IN"/>
              </w:rPr>
              <w:t xml:space="preserve"> II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c>
          <w:tcPr>
            <w:tcW w:w="23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46C" w:rsidRPr="00B231A9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/>
                <w:color w:val="00000A"/>
                <w:lang w:bidi="hi-IN"/>
              </w:rPr>
              <w:t xml:space="preserve">Karta musi wspierać technologię CUDA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3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Monitor 2 szt.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Przekątna ekranu min. 34 cale.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Przekątna ekranu: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2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Typ matrycy: LED, IPS, Zakrzywiony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2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Nominalna rozdzielczość min. 3440x1440 pikseli (QHD).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Nominalna rozdzielczość: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……………pikseli</w:t>
            </w:r>
          </w:p>
        </w:tc>
      </w:tr>
      <w:tr w:rsidR="0040446C" w:rsidRPr="00E13557" w:rsidTr="005D51CD">
        <w:trPr>
          <w:trHeight w:val="2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Format ekranu 21:9.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2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Czas reakcji </w:t>
            </w:r>
            <w:proofErr w:type="spellStart"/>
            <w:r>
              <w:rPr>
                <w:rFonts w:eastAsia="DejaVu Sans" w:cs="DejaVu Sans"/>
                <w:color w:val="00000A"/>
                <w:lang w:bidi="hi-IN"/>
              </w:rPr>
              <w:t>max</w:t>
            </w:r>
            <w:proofErr w:type="spellEnd"/>
            <w:r>
              <w:rPr>
                <w:rFonts w:eastAsia="DejaVu Sans" w:cs="DejaVu Sans"/>
                <w:color w:val="00000A"/>
                <w:lang w:bidi="hi-IN"/>
              </w:rPr>
              <w:t>. 5ms,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Czas reakcji: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</w:t>
            </w:r>
          </w:p>
        </w:tc>
      </w:tr>
      <w:tr w:rsidR="0040446C" w:rsidRPr="00E13557" w:rsidTr="005D51CD">
        <w:trPr>
          <w:trHeight w:val="2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Jasność ekranu co najmniej 300 </w:t>
            </w:r>
            <w:proofErr w:type="spellStart"/>
            <w:r>
              <w:rPr>
                <w:rFonts w:eastAsia="DejaVu Sans" w:cs="DejaVu Sans"/>
                <w:color w:val="00000A"/>
                <w:lang w:bidi="hi-IN"/>
              </w:rPr>
              <w:t>cd</w:t>
            </w:r>
            <w:proofErr w:type="spellEnd"/>
            <w:r>
              <w:rPr>
                <w:rFonts w:eastAsia="DejaVu Sans" w:cs="DejaVu Sans"/>
                <w:color w:val="00000A"/>
                <w:lang w:bidi="hi-IN"/>
              </w:rPr>
              <w:t>/m</w:t>
            </w:r>
            <w:r>
              <w:rPr>
                <w:rFonts w:eastAsia="DejaVu Sans" w:cs="DejaVu Sans"/>
                <w:color w:val="00000A"/>
                <w:vertAlign w:val="superscript"/>
                <w:lang w:bidi="hi-IN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Jasność ekranu: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…………………….</w:t>
            </w:r>
          </w:p>
        </w:tc>
      </w:tr>
      <w:tr w:rsidR="0040446C" w:rsidRPr="00E13557" w:rsidTr="005D51CD">
        <w:trPr>
          <w:trHeight w:val="2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t>Kąt widzenia w poziomie i pionie co najmniej 178 stopni,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2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t>Złącza USB 3.0 co najmniej- 2 szt.,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Ilość wejść USB 3.0: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2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t>HDMI co najmniej 2 szt.,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złączy HDMI: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2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proofErr w:type="spellStart"/>
            <w:r>
              <w:t>DisplayPort</w:t>
            </w:r>
            <w:proofErr w:type="spellEnd"/>
            <w:r>
              <w:t>, co najmniej 1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 xml:space="preserve">Ilość złączy </w:t>
            </w:r>
            <w:proofErr w:type="spellStart"/>
            <w:r>
              <w:rPr>
                <w:rFonts w:eastAsia="Droid Sans" w:cs="Lohit Hindi"/>
                <w:kern w:val="1"/>
                <w:lang w:eastAsia="zh-CN" w:bidi="hi-IN"/>
              </w:rPr>
              <w:t>DisplayPort</w:t>
            </w:r>
            <w:proofErr w:type="spellEnd"/>
            <w:r>
              <w:rPr>
                <w:rFonts w:eastAsia="Droid Sans" w:cs="Lohit Hindi"/>
                <w:kern w:val="1"/>
                <w:lang w:eastAsia="zh-CN" w:bidi="hi-IN"/>
              </w:rPr>
              <w:t>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2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t>Możliwość montażu na ścianie,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54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t>Możliwość regulacji pochylenia,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54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t>Wszystkie monitory muszą być w jednej wersji kolorystycznej: czarne lub srebrne.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54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t xml:space="preserve">Co najmniej 99% pokrycie przestrzeni barwowej </w:t>
            </w:r>
            <w:proofErr w:type="spellStart"/>
            <w:r>
              <w:t>sRGB</w:t>
            </w:r>
            <w:proofErr w:type="spellEnd"/>
            <w: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54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t>Kontrast statyczny co najmniej 1000:1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Wartość kontrastu statycznego: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54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t>Wbudowane głośniki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552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lastRenderedPageBreak/>
              <w:t>Dysk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F6073A" w:rsidRDefault="0040446C" w:rsidP="005D51CD">
            <w:pPr>
              <w:tabs>
                <w:tab w:val="left" w:pos="1350"/>
              </w:tabs>
              <w:rPr>
                <w:rFonts w:eastAsia="Droid Sans" w:cs="Lohit Hindi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Komputer musi posiadać dwa dyski twarde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 xml:space="preserve">1. Model dysku </w:t>
            </w:r>
            <w:r w:rsidRPr="00E13557">
              <w:rPr>
                <w:rFonts w:eastAsia="DejaVu Sans" w:cs="DejaVu Sans"/>
                <w:kern w:val="1"/>
                <w:lang w:eastAsia="zh-CN" w:bidi="hi-IN"/>
              </w:rPr>
              <w:t xml:space="preserve">twardego: 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 xml:space="preserve">a) </w:t>
            </w:r>
            <w:r w:rsidRPr="00E13557">
              <w:rPr>
                <w:rFonts w:eastAsia="DejaVu Sans" w:cs="DejaVu Sans"/>
                <w:kern w:val="1"/>
                <w:lang w:eastAsia="zh-CN" w:bidi="hi-IN"/>
              </w:rPr>
              <w:t>……………………</w:t>
            </w:r>
            <w:r>
              <w:rPr>
                <w:rFonts w:eastAsia="DejaVu Sans" w:cs="DejaVu Sans"/>
                <w:kern w:val="1"/>
                <w:lang w:eastAsia="zh-CN" w:bidi="hi-IN"/>
              </w:rPr>
              <w:br/>
              <w:t>b) ……………………</w:t>
            </w:r>
          </w:p>
        </w:tc>
      </w:tr>
      <w:tr w:rsidR="0040446C" w:rsidRPr="00E13557" w:rsidTr="005D51CD">
        <w:trPr>
          <w:trHeight w:val="111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Dysk 1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Technologia HDD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111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Pojemność min. 2TB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Pojemność dysku: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</w:t>
            </w:r>
          </w:p>
        </w:tc>
      </w:tr>
      <w:tr w:rsidR="0040446C" w:rsidRPr="00E13557" w:rsidTr="005D51CD">
        <w:trPr>
          <w:trHeight w:val="111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Połączenie SATA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111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min. 64MB pamięci podręcznej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Ilość pamięci podręcznej: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111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 xml:space="preserve">Prędkość obrotowa co najmniej 7200 </w:t>
            </w:r>
            <w:proofErr w:type="spellStart"/>
            <w:r>
              <w:rPr>
                <w:rFonts w:eastAsia="Droid Sans" w:cs="Lohit Hindi"/>
                <w:kern w:val="1"/>
                <w:lang w:eastAsia="zh-CN" w:bidi="hi-IN"/>
              </w:rPr>
              <w:t>obr</w:t>
            </w:r>
            <w:proofErr w:type="spellEnd"/>
            <w:r>
              <w:rPr>
                <w:rFonts w:eastAsia="Droid Sans" w:cs="Lohit Hindi"/>
                <w:kern w:val="1"/>
                <w:lang w:eastAsia="zh-CN" w:bidi="hi-IN"/>
              </w:rPr>
              <w:t>/min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111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Dysk 2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Technologia SSD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111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Pojemność co najmniej 240GB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Pojemność dysku: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111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Prędkość odczytu i zapisu co najmniej 500MB/s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Prędkość odczytu: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……………………….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Prędkość zapisu: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111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System operacyjny zainstalowany na tym dysku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551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/>
                <w:lang w:bidi="hi-IN"/>
              </w:rPr>
              <w:t>Komputer musi być przystosowany do wykorzystania pełnych prędkości dysku SSD (np. poprzez interfejs SATA 3 (6Gb/s)).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</w:p>
        </w:tc>
      </w:tr>
      <w:tr w:rsidR="0040446C" w:rsidRPr="00E13557" w:rsidTr="005D51CD">
        <w:trPr>
          <w:trHeight w:val="30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Złącza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USB 3.0 przynajmniej 5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złączy USB 3.0: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USB 2.0 przynajmniej 3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złączy USB 2.0: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RJ-45 (LAN) – co najmniej 1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złączy RJ-45: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DVI (karta graficzna) – co najmniej 1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złączy DVI: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HDMI (karta graficzna) – co najmniej 1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złączy HDMI: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Display Port (karta graficzna) – co najmniej 3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 xml:space="preserve">Ilość złączy </w:t>
            </w:r>
            <w:proofErr w:type="spellStart"/>
            <w:r>
              <w:rPr>
                <w:rFonts w:eastAsia="Droid Sans" w:cs="Lohit Hindi"/>
                <w:kern w:val="1"/>
                <w:lang w:eastAsia="zh-CN" w:bidi="hi-IN"/>
              </w:rPr>
              <w:t>DisplayPort</w:t>
            </w:r>
            <w:proofErr w:type="spellEnd"/>
            <w:r>
              <w:rPr>
                <w:rFonts w:eastAsia="Droid Sans" w:cs="Lohit Hindi"/>
                <w:kern w:val="1"/>
                <w:lang w:eastAsia="zh-CN" w:bidi="hi-IN"/>
              </w:rPr>
              <w:t>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……………………..</w:t>
            </w:r>
          </w:p>
        </w:tc>
      </w:tr>
      <w:tr w:rsidR="0040446C" w:rsidRPr="006946FD" w:rsidTr="005D51CD">
        <w:trPr>
          <w:trHeight w:val="30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1215"/>
              </w:tabs>
              <w:suppressAutoHyphens/>
              <w:snapToGrid w:val="0"/>
              <w:rPr>
                <w:rFonts w:eastAsia="DejaVu Sans" w:cs="DejaVu Sans"/>
                <w:color w:val="00000A"/>
                <w:lang w:val="en-US" w:bidi="hi-IN"/>
              </w:rPr>
            </w:pPr>
          </w:p>
          <w:p w:rsidR="0040446C" w:rsidRDefault="0040446C" w:rsidP="005D51CD">
            <w:pPr>
              <w:widowControl w:val="0"/>
              <w:suppressLineNumbers/>
              <w:tabs>
                <w:tab w:val="left" w:pos="1215"/>
              </w:tabs>
              <w:suppressAutoHyphens/>
              <w:snapToGrid w:val="0"/>
              <w:rPr>
                <w:rFonts w:eastAsia="Droid Sans" w:cs="Lohit Hindi"/>
                <w:kern w:val="1"/>
                <w:lang w:val="en-US" w:eastAsia="zh-CN" w:bidi="hi-IN"/>
              </w:rPr>
            </w:pPr>
            <w:proofErr w:type="spellStart"/>
            <w:r>
              <w:rPr>
                <w:rFonts w:eastAsia="DejaVu Sans" w:cs="DejaVu Sans"/>
                <w:color w:val="00000A"/>
                <w:lang w:val="en-US" w:bidi="hi-IN"/>
              </w:rPr>
              <w:t>Czytnik</w:t>
            </w:r>
            <w:proofErr w:type="spellEnd"/>
            <w:r>
              <w:rPr>
                <w:rFonts w:eastAsia="DejaVu Sans" w:cs="DejaVu Sans"/>
                <w:color w:val="00000A"/>
                <w:lang w:val="en-US" w:bidi="hi-IN"/>
              </w:rPr>
              <w:t xml:space="preserve"> kart All in One</w:t>
            </w:r>
            <w:r w:rsidRPr="006946FD">
              <w:rPr>
                <w:rFonts w:eastAsia="Droid Sans" w:cs="Lohit Hindi"/>
                <w:kern w:val="1"/>
                <w:lang w:val="en-US" w:eastAsia="zh-CN" w:bidi="hi-IN"/>
              </w:rPr>
              <w:tab/>
            </w:r>
          </w:p>
          <w:p w:rsidR="0040446C" w:rsidRDefault="0040446C" w:rsidP="005D51CD">
            <w:pPr>
              <w:widowControl w:val="0"/>
              <w:suppressLineNumbers/>
              <w:tabs>
                <w:tab w:val="left" w:pos="1215"/>
              </w:tabs>
              <w:suppressAutoHyphens/>
              <w:snapToGrid w:val="0"/>
              <w:rPr>
                <w:rFonts w:eastAsia="Droid Sans" w:cs="Lohit Hindi"/>
                <w:kern w:val="1"/>
                <w:lang w:val="en-US" w:eastAsia="zh-CN" w:bidi="hi-IN"/>
              </w:rPr>
            </w:pPr>
          </w:p>
          <w:p w:rsidR="005D51CD" w:rsidRPr="006946FD" w:rsidRDefault="005D51CD" w:rsidP="005D51CD">
            <w:pPr>
              <w:widowControl w:val="0"/>
              <w:suppressLineNumbers/>
              <w:tabs>
                <w:tab w:val="left" w:pos="1215"/>
              </w:tabs>
              <w:suppressAutoHyphens/>
              <w:snapToGrid w:val="0"/>
              <w:rPr>
                <w:rFonts w:eastAsia="Droid Sans" w:cs="Lohit Hindi"/>
                <w:kern w:val="1"/>
                <w:lang w:val="en-US" w:eastAsia="zh-CN" w:bidi="hi-I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6946FD" w:rsidTr="005D51CD">
        <w:trPr>
          <w:trHeight w:val="3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6946FD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val="en-US"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6946FD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CC342A">
              <w:rPr>
                <w:rFonts w:eastAsia="DejaVu Sans" w:cs="DejaVu Sans"/>
                <w:color w:val="00000A"/>
                <w:lang w:bidi="hi-IN"/>
              </w:rPr>
              <w:t>Wejście mikrofonowe</w:t>
            </w:r>
            <w:r>
              <w:rPr>
                <w:rFonts w:eastAsia="DejaVu Sans" w:cs="DejaVu Sans"/>
                <w:color w:val="00000A"/>
                <w:lang w:bidi="hi-IN"/>
              </w:rPr>
              <w:t>- co najmniej 1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wejść mikrofonowych:</w:t>
            </w:r>
          </w:p>
          <w:p w:rsidR="0040446C" w:rsidRPr="006946FD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6946FD" w:rsidTr="005D51CD">
        <w:trPr>
          <w:trHeight w:val="3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446C" w:rsidRPr="006946FD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6946FD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CC342A">
              <w:rPr>
                <w:rFonts w:eastAsia="DejaVu Sans" w:cs="DejaVu Sans"/>
                <w:color w:val="00000A"/>
                <w:lang w:bidi="hi-IN"/>
              </w:rPr>
              <w:t xml:space="preserve">Wyjście słuchawkowe- </w:t>
            </w:r>
            <w:r>
              <w:rPr>
                <w:rFonts w:eastAsia="DejaVu Sans" w:cs="DejaVu Sans"/>
                <w:color w:val="00000A"/>
                <w:lang w:bidi="hi-IN"/>
              </w:rPr>
              <w:t xml:space="preserve">co najmniej </w:t>
            </w:r>
            <w:r w:rsidRPr="00CC342A">
              <w:rPr>
                <w:rFonts w:eastAsia="DejaVu Sans" w:cs="DejaVu Sans"/>
                <w:color w:val="00000A"/>
                <w:lang w:bidi="hi-IN"/>
              </w:rPr>
              <w:t>1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wyjść słuchawkowych:</w:t>
            </w:r>
          </w:p>
          <w:p w:rsidR="0040446C" w:rsidRPr="006946FD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c>
          <w:tcPr>
            <w:tcW w:w="23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Łączność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Karta sieciowa zgodna ze standardem 802.3ab (Gigabit Ethernet)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69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Obudowa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K</w:t>
            </w:r>
            <w:r>
              <w:t>ompatybilna z pozostałym osprzętem</w:t>
            </w:r>
            <w:r>
              <w:rPr>
                <w:rFonts w:eastAsia="DejaVu Sans" w:cs="DejaVu Sans"/>
                <w:color w:val="00000A"/>
                <w:lang w:bidi="hi-IN"/>
              </w:rPr>
              <w:t xml:space="preserve"> modułowa obudowa typu Tower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968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Musi być wyposażona w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1A12E5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min. </w:t>
            </w:r>
            <w:r w:rsidRPr="001A12E5">
              <w:rPr>
                <w:rFonts w:eastAsia="DejaVu Sans" w:cs="DejaVu Sans"/>
                <w:color w:val="00000A"/>
                <w:lang w:bidi="hi-IN"/>
              </w:rPr>
              <w:t>dwa wentylatory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wentylatorów: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</w:t>
            </w:r>
          </w:p>
        </w:tc>
      </w:tr>
      <w:tr w:rsidR="0040446C" w:rsidRPr="00E13557" w:rsidTr="005D51CD">
        <w:trPr>
          <w:trHeight w:val="622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2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1A12E5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F</w:t>
            </w:r>
            <w:r w:rsidRPr="001A12E5">
              <w:rPr>
                <w:rFonts w:eastAsia="DejaVu Sans" w:cs="DejaVu Sans"/>
                <w:color w:val="00000A"/>
                <w:lang w:bidi="hi-IN"/>
              </w:rPr>
              <w:t>iltry zapobiegające gromadzeniu się kurzu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67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Obudowa musi być czarna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505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46C" w:rsidRPr="001A12E5" w:rsidRDefault="0040446C" w:rsidP="005D51CD">
            <w:pPr>
              <w:rPr>
                <w:rFonts w:eastAsia="Droid Sans" w:cs="Lohit Hindi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Wymagania dot. zasilania</w:t>
            </w:r>
            <w:r w:rsidRPr="001A12E5">
              <w:rPr>
                <w:rFonts w:eastAsia="Droid Sans" w:cs="Lohit Hindi"/>
                <w:lang w:eastAsia="zh-CN" w:bidi="hi-IN"/>
              </w:rPr>
              <w:t xml:space="preserve"> 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Z</w:t>
            </w:r>
            <w:r w:rsidRPr="003E241F">
              <w:rPr>
                <w:rFonts w:eastAsia="Droid Sans" w:cs="Lohit Hindi"/>
                <w:kern w:val="1"/>
                <w:lang w:eastAsia="zh-CN" w:bidi="hi-IN"/>
              </w:rPr>
              <w:t>asilacz dostosowany do napięcia przemiennego 230V.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505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Zasilacz musi mieć moc co najmniej 630W.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Model zasilacza: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Moc zasilacza: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505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 xml:space="preserve">Zasilacz musi posiada certyfikat 80 PLUS </w:t>
            </w:r>
            <w:proofErr w:type="spellStart"/>
            <w:r>
              <w:rPr>
                <w:rFonts w:eastAsia="Droid Sans" w:cs="Lohit Hindi"/>
                <w:kern w:val="1"/>
                <w:lang w:eastAsia="zh-CN" w:bidi="hi-IN"/>
              </w:rPr>
              <w:t>Bronze</w:t>
            </w:r>
            <w:proofErr w:type="spellEnd"/>
            <w:r>
              <w:rPr>
                <w:rFonts w:eastAsia="Droid Sans" w:cs="Lohit Hindi"/>
                <w:kern w:val="1"/>
                <w:lang w:eastAsia="zh-CN" w:bidi="hi-IN"/>
              </w:rPr>
              <w:t xml:space="preserve"> lub wyższy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Posiadany certyfikat: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505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Musi posiadać co najmniej jeden wentylator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939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Warunki gwarancji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709"/>
              </w:tabs>
              <w:spacing w:line="100" w:lineRule="atLeast"/>
              <w:ind w:right="132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roid Sans" w:cs="Lohit Hindi"/>
                <w:kern w:val="1"/>
              </w:rPr>
              <w:t>Co najmniej 24 miesiące, na zasadach i zgodnie z wymogami określonymi we wzorze umowy, stanowiącym załącznik nr 2 do SIWZ.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939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Wymagania dodatkowe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405CDA" w:rsidRDefault="0040446C" w:rsidP="005D51CD">
            <w:pPr>
              <w:widowControl w:val="0"/>
              <w:suppressLineNumbers/>
              <w:tabs>
                <w:tab w:val="left" w:pos="709"/>
              </w:tabs>
              <w:spacing w:line="100" w:lineRule="atLeast"/>
              <w:ind w:right="132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Zainstalowany i aktywowany (wpisany nr licencyjny) system operacyjny Microsoft Windows 8.1 Pro (64bit). System musi być zainstalowany na dysku SSD.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939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709"/>
              </w:tabs>
              <w:spacing w:line="100" w:lineRule="atLeast"/>
              <w:ind w:right="132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Zainstalowane wszystkie </w:t>
            </w:r>
            <w:r>
              <w:rPr>
                <w:rFonts w:eastAsia="DejaVu Sans" w:cs="DejaVu Sans"/>
                <w:bCs/>
                <w:color w:val="00000A"/>
                <w:lang w:bidi="hi-IN"/>
              </w:rPr>
              <w:t>ważne</w:t>
            </w:r>
            <w:r>
              <w:rPr>
                <w:rFonts w:eastAsia="DejaVu Sans" w:cs="DejaVu Sans"/>
                <w:color w:val="00000A"/>
                <w:lang w:bidi="hi-IN"/>
              </w:rPr>
              <w:t xml:space="preserve"> aktualizacje dla systemu operacyjnego dostępne do dnia podpisania umowy.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93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709"/>
              </w:tabs>
              <w:spacing w:line="100" w:lineRule="atLeast"/>
              <w:ind w:right="132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Nagrywarka DVD-/+RW także płyt DL (dwuwarstwowych)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trHeight w:val="93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709"/>
              </w:tabs>
              <w:spacing w:line="100" w:lineRule="atLeast"/>
              <w:ind w:right="132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Mysz laserowa, bezprzewodowa, z rolką pełniącą jednocześnie funkcję klawisza, kolor czarny, rozdzielczość co najmniej 1000dpi, 3 dodatkowe klawisze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Model myszy: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939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709"/>
              </w:tabs>
              <w:spacing w:line="100" w:lineRule="atLeast"/>
              <w:ind w:right="132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Klawiatura bezprzewodowa, układ polski programisty, kolor czarny, podpórka pod nadgarstek, klawisze funkcyjne, ciche klawisze, cienki profil.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Model klawiatury: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939"/>
        </w:trPr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709"/>
              </w:tabs>
              <w:spacing w:line="100" w:lineRule="atLeast"/>
              <w:ind w:right="132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Komputer nie może produkować hałasu wyższego niż 35 </w:t>
            </w:r>
            <w:proofErr w:type="spellStart"/>
            <w:r>
              <w:rPr>
                <w:rFonts w:eastAsia="DejaVu Sans" w:cs="DejaVu Sans"/>
                <w:color w:val="00000A"/>
                <w:lang w:bidi="hi-IN"/>
              </w:rPr>
              <w:t>dB</w:t>
            </w:r>
            <w:proofErr w:type="spellEnd"/>
            <w:r>
              <w:rPr>
                <w:rFonts w:eastAsia="DejaVu Sans" w:cs="DejaVu Sans"/>
                <w:color w:val="00000A"/>
                <w:lang w:bidi="hi-IN"/>
              </w:rPr>
              <w:t xml:space="preserve"> (maksymalne obciążenie)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</w:tbl>
    <w:p w:rsidR="0040446C" w:rsidRDefault="0040446C" w:rsidP="0040446C">
      <w:pPr>
        <w:rPr>
          <w:lang/>
        </w:rPr>
      </w:pPr>
      <w:r>
        <w:rPr>
          <w:lang/>
        </w:rPr>
        <w:t>*niepotrzebne skreślić</w:t>
      </w: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ind w:left="5664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594"/>
        <w:gridCol w:w="4694"/>
      </w:tblGrid>
      <w:tr w:rsidR="0040446C" w:rsidRPr="007C1CD2" w:rsidTr="005D51CD">
        <w:tc>
          <w:tcPr>
            <w:tcW w:w="4840" w:type="dxa"/>
          </w:tcPr>
          <w:p w:rsidR="0040446C" w:rsidRPr="007C1CD2" w:rsidRDefault="0040446C" w:rsidP="005D51CD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7C1CD2">
              <w:rPr>
                <w:rFonts w:ascii="Arial" w:hAnsi="Arial" w:cs="Arial"/>
                <w:sz w:val="22"/>
                <w:szCs w:val="22"/>
              </w:rPr>
              <w:t>......................., dnia ..............</w:t>
            </w:r>
          </w:p>
        </w:tc>
        <w:tc>
          <w:tcPr>
            <w:tcW w:w="4840" w:type="dxa"/>
          </w:tcPr>
          <w:p w:rsidR="0040446C" w:rsidRPr="007C1CD2" w:rsidRDefault="0040446C" w:rsidP="005D51CD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CD2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40446C" w:rsidRPr="007C1CD2" w:rsidTr="005D51CD">
        <w:tc>
          <w:tcPr>
            <w:tcW w:w="4840" w:type="dxa"/>
          </w:tcPr>
          <w:p w:rsidR="0040446C" w:rsidRPr="007C1CD2" w:rsidRDefault="0040446C" w:rsidP="005D51CD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Miejscowość, data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4840" w:type="dxa"/>
          </w:tcPr>
          <w:p w:rsidR="0040446C" w:rsidRPr="007C1CD2" w:rsidRDefault="0040446C" w:rsidP="005D51CD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do występowania w imieniu Wykonawcy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</w:tr>
    </w:tbl>
    <w:p w:rsidR="0040446C" w:rsidRDefault="0040446C" w:rsidP="0040446C"/>
    <w:p w:rsidR="0040446C" w:rsidRDefault="0040446C" w:rsidP="0040446C"/>
    <w:p w:rsidR="0040446C" w:rsidRDefault="0040446C" w:rsidP="0040446C"/>
    <w:p w:rsidR="0040446C" w:rsidRDefault="0040446C" w:rsidP="0040446C"/>
    <w:p w:rsidR="0040446C" w:rsidRDefault="0040446C" w:rsidP="0040446C"/>
    <w:p w:rsidR="005D51CD" w:rsidRDefault="005D51CD" w:rsidP="0040446C"/>
    <w:p w:rsidR="005D51CD" w:rsidRDefault="005D51CD" w:rsidP="0040446C"/>
    <w:p w:rsidR="005D51CD" w:rsidRDefault="005D51CD" w:rsidP="0040446C"/>
    <w:p w:rsidR="005D51CD" w:rsidRDefault="005D51CD" w:rsidP="0040446C"/>
    <w:p w:rsidR="005D51CD" w:rsidRDefault="005D51CD" w:rsidP="0040446C"/>
    <w:p w:rsidR="0040446C" w:rsidRDefault="0040446C" w:rsidP="0040446C"/>
    <w:p w:rsidR="0040446C" w:rsidRDefault="0040446C" w:rsidP="0040446C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4.2</w:t>
      </w:r>
      <w:r w:rsidRPr="00B51DBB">
        <w:rPr>
          <w:rFonts w:ascii="Arial" w:hAnsi="Arial" w:cs="Arial"/>
          <w:i/>
        </w:rPr>
        <w:t xml:space="preserve"> DO SIWZ</w:t>
      </w:r>
    </w:p>
    <w:p w:rsidR="0040446C" w:rsidRDefault="0040446C" w:rsidP="0040446C">
      <w:pPr>
        <w:rPr>
          <w:rFonts w:ascii="Arial" w:hAnsi="Arial" w:cs="Arial"/>
        </w:rPr>
      </w:pPr>
    </w:p>
    <w:p w:rsidR="0040446C" w:rsidRDefault="0040446C" w:rsidP="0040446C">
      <w:pPr>
        <w:rPr>
          <w:rFonts w:ascii="Arial" w:hAnsi="Arial" w:cs="Arial"/>
        </w:rPr>
      </w:pPr>
    </w:p>
    <w:p w:rsidR="00DF3388" w:rsidRDefault="00DF3388" w:rsidP="0040446C">
      <w:pPr>
        <w:rPr>
          <w:rFonts w:ascii="Arial" w:hAnsi="Arial" w:cs="Arial"/>
        </w:rPr>
      </w:pPr>
    </w:p>
    <w:p w:rsidR="0040446C" w:rsidRDefault="0040446C" w:rsidP="0040446C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40446C" w:rsidRPr="00F43C15" w:rsidRDefault="0040446C" w:rsidP="0040446C">
      <w:pPr>
        <w:rPr>
          <w:rFonts w:ascii="Arial" w:hAnsi="Arial" w:cs="Arial"/>
          <w:sz w:val="20"/>
        </w:rPr>
      </w:pPr>
    </w:p>
    <w:p w:rsidR="0040446C" w:rsidRPr="00A47BF1" w:rsidRDefault="0040446C" w:rsidP="0040446C">
      <w:pPr>
        <w:rPr>
          <w:rFonts w:ascii="Arial" w:hAnsi="Arial" w:cs="Arial"/>
          <w:sz w:val="32"/>
        </w:rPr>
      </w:pPr>
    </w:p>
    <w:p w:rsidR="0040446C" w:rsidRDefault="0040446C" w:rsidP="0040446C">
      <w:pPr>
        <w:pStyle w:val="Nagwek1"/>
        <w:rPr>
          <w:rFonts w:ascii="Arial" w:hAnsi="Arial" w:cs="Arial"/>
          <w:b/>
          <w:color w:val="auto"/>
          <w:sz w:val="32"/>
          <w:szCs w:val="32"/>
          <w:lang w:val="pl-PL"/>
        </w:rPr>
      </w:pPr>
    </w:p>
    <w:p w:rsidR="00DF3388" w:rsidRPr="00DF3388" w:rsidRDefault="00DF3388" w:rsidP="00DF3388">
      <w:pPr>
        <w:rPr>
          <w:lang/>
        </w:rPr>
      </w:pPr>
    </w:p>
    <w:p w:rsidR="0040446C" w:rsidRDefault="0040446C" w:rsidP="0040446C">
      <w:pPr>
        <w:pStyle w:val="Nagwek1"/>
        <w:rPr>
          <w:rFonts w:ascii="Arial" w:hAnsi="Arial" w:cs="Arial"/>
          <w:b/>
          <w:color w:val="auto"/>
          <w:sz w:val="32"/>
          <w:szCs w:val="32"/>
          <w:lang w:val="pl-PL"/>
        </w:rPr>
      </w:pPr>
      <w:r w:rsidRPr="00CB0E07">
        <w:rPr>
          <w:rFonts w:ascii="Arial" w:hAnsi="Arial" w:cs="Arial"/>
          <w:b/>
          <w:color w:val="auto"/>
          <w:sz w:val="32"/>
          <w:szCs w:val="32"/>
        </w:rPr>
        <w:t>FORMULARZ ZGODNOŚCI</w:t>
      </w:r>
      <w:r w:rsidRPr="00694E72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694E72">
        <w:rPr>
          <w:rFonts w:ascii="Arial" w:hAnsi="Arial" w:cs="Arial"/>
          <w:b/>
          <w:color w:val="auto"/>
          <w:sz w:val="32"/>
          <w:szCs w:val="32"/>
        </w:rPr>
        <w:br/>
        <w:t>WYMAGAŃ I PARAMETRÓW TECHNICZNYCH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40446C" w:rsidRDefault="0040446C" w:rsidP="0040446C">
      <w:pPr>
        <w:jc w:val="center"/>
        <w:rPr>
          <w:rFonts w:ascii="Arial" w:hAnsi="Arial" w:cs="Arial"/>
          <w:b/>
          <w:sz w:val="32"/>
          <w:lang/>
        </w:rPr>
      </w:pPr>
      <w:r w:rsidRPr="00A47BF1">
        <w:rPr>
          <w:rFonts w:ascii="Arial" w:hAnsi="Arial" w:cs="Arial"/>
          <w:b/>
          <w:sz w:val="32"/>
          <w:lang/>
        </w:rPr>
        <w:t>(ZP/</w:t>
      </w:r>
      <w:r>
        <w:rPr>
          <w:rFonts w:ascii="Arial" w:hAnsi="Arial" w:cs="Arial"/>
          <w:b/>
          <w:sz w:val="32"/>
          <w:lang/>
        </w:rPr>
        <w:t>26</w:t>
      </w:r>
      <w:r w:rsidRPr="00A47BF1">
        <w:rPr>
          <w:rFonts w:ascii="Arial" w:hAnsi="Arial" w:cs="Arial"/>
          <w:b/>
          <w:sz w:val="32"/>
          <w:lang/>
        </w:rPr>
        <w:t>/1</w:t>
      </w:r>
      <w:r>
        <w:rPr>
          <w:rFonts w:ascii="Arial" w:hAnsi="Arial" w:cs="Arial"/>
          <w:b/>
          <w:sz w:val="32"/>
          <w:lang/>
        </w:rPr>
        <w:t>5</w:t>
      </w:r>
      <w:r w:rsidRPr="00A47BF1">
        <w:rPr>
          <w:rFonts w:ascii="Arial" w:hAnsi="Arial" w:cs="Arial"/>
          <w:b/>
          <w:sz w:val="32"/>
          <w:lang/>
        </w:rPr>
        <w:t xml:space="preserve"> – ZADANIE </w:t>
      </w:r>
      <w:r>
        <w:rPr>
          <w:rFonts w:ascii="Arial" w:hAnsi="Arial" w:cs="Arial"/>
          <w:b/>
          <w:sz w:val="32"/>
          <w:lang/>
        </w:rPr>
        <w:t>2</w:t>
      </w:r>
      <w:r w:rsidRPr="00A47BF1">
        <w:rPr>
          <w:rFonts w:ascii="Arial" w:hAnsi="Arial" w:cs="Arial"/>
          <w:b/>
          <w:sz w:val="32"/>
          <w:lang/>
        </w:rPr>
        <w:t>)</w:t>
      </w: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tabs>
          <w:tab w:val="left" w:pos="851"/>
        </w:tabs>
        <w:suppressAutoHyphens/>
        <w:spacing w:after="120"/>
        <w:ind w:firstLine="426"/>
        <w:jc w:val="both"/>
        <w:rPr>
          <w:rFonts w:ascii="Arial" w:hAnsi="Arial" w:cs="Arial"/>
          <w:lang w:eastAsia="ar-SA"/>
        </w:rPr>
      </w:pPr>
    </w:p>
    <w:p w:rsidR="00DF3388" w:rsidRDefault="00DF3388" w:rsidP="0040446C">
      <w:pPr>
        <w:tabs>
          <w:tab w:val="left" w:pos="851"/>
        </w:tabs>
        <w:suppressAutoHyphens/>
        <w:spacing w:after="120"/>
        <w:ind w:firstLine="426"/>
        <w:jc w:val="both"/>
        <w:rPr>
          <w:rFonts w:ascii="Arial" w:hAnsi="Arial" w:cs="Arial"/>
          <w:lang w:eastAsia="ar-SA"/>
        </w:rPr>
      </w:pPr>
    </w:p>
    <w:p w:rsidR="00DF3388" w:rsidRPr="00BF2DA1" w:rsidRDefault="0040446C" w:rsidP="0040446C">
      <w:pPr>
        <w:tabs>
          <w:tab w:val="left" w:pos="851"/>
        </w:tabs>
        <w:suppressAutoHyphens/>
        <w:spacing w:after="120"/>
        <w:jc w:val="both"/>
        <w:rPr>
          <w:rFonts w:ascii="Arial" w:hAnsi="Arial" w:cs="Arial"/>
          <w:b/>
          <w:i/>
          <w:sz w:val="28"/>
          <w:szCs w:val="28"/>
          <w:lang w:eastAsia="ar-SA"/>
        </w:rPr>
      </w:pPr>
      <w:r w:rsidRPr="00BF2DA1">
        <w:rPr>
          <w:rFonts w:ascii="Arial" w:hAnsi="Arial" w:cs="Arial"/>
          <w:b/>
          <w:i/>
          <w:sz w:val="28"/>
          <w:szCs w:val="28"/>
          <w:lang w:eastAsia="ar-SA"/>
        </w:rPr>
        <w:t xml:space="preserve">Stacje wizualizacyjne </w:t>
      </w:r>
      <w:r>
        <w:rPr>
          <w:rFonts w:ascii="Arial" w:hAnsi="Arial" w:cs="Arial"/>
          <w:b/>
          <w:i/>
          <w:sz w:val="28"/>
          <w:szCs w:val="28"/>
          <w:lang w:eastAsia="ar-SA"/>
        </w:rPr>
        <w:t xml:space="preserve">w ilości 7 </w:t>
      </w:r>
      <w:proofErr w:type="spellStart"/>
      <w:r>
        <w:rPr>
          <w:rFonts w:ascii="Arial" w:hAnsi="Arial" w:cs="Arial"/>
          <w:b/>
          <w:i/>
          <w:sz w:val="28"/>
          <w:szCs w:val="28"/>
          <w:lang w:eastAsia="ar-SA"/>
        </w:rPr>
        <w:t>kpl</w:t>
      </w:r>
      <w:proofErr w:type="spellEnd"/>
      <w:r>
        <w:rPr>
          <w:rFonts w:ascii="Arial" w:hAnsi="Arial" w:cs="Arial"/>
          <w:b/>
          <w:i/>
          <w:sz w:val="28"/>
          <w:szCs w:val="28"/>
          <w:lang w:eastAsia="ar-SA"/>
        </w:rPr>
        <w:t>.</w:t>
      </w:r>
    </w:p>
    <w:tbl>
      <w:tblPr>
        <w:tblW w:w="120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2512"/>
        <w:gridCol w:w="2513"/>
        <w:gridCol w:w="2342"/>
        <w:gridCol w:w="2342"/>
      </w:tblGrid>
      <w:tr w:rsidR="0040446C" w:rsidRPr="00E13557" w:rsidTr="005D51CD">
        <w:trPr>
          <w:gridAfter w:val="1"/>
          <w:wAfter w:w="2342" w:type="dxa"/>
          <w:trHeight w:val="855"/>
        </w:trPr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b/>
                <w:bCs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b/>
                <w:bCs/>
                <w:kern w:val="1"/>
                <w:lang w:eastAsia="zh-CN" w:bidi="hi-IN"/>
              </w:rPr>
              <w:t>Wymagane parametry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b/>
                <w:bCs/>
                <w:kern w:val="1"/>
                <w:lang w:eastAsia="zh-CN" w:bidi="hi-IN"/>
              </w:rPr>
              <w:t>Parametry urządzenia będącego przedmiotem oferty</w:t>
            </w:r>
          </w:p>
        </w:tc>
      </w:tr>
      <w:tr w:rsidR="0040446C" w:rsidRPr="00E13557" w:rsidTr="005D51CD">
        <w:trPr>
          <w:gridAfter w:val="1"/>
          <w:wAfter w:w="2342" w:type="dxa"/>
          <w:trHeight w:val="197"/>
        </w:trPr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b/>
                <w:bCs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b/>
                <w:bCs/>
                <w:kern w:val="1"/>
                <w:lang w:eastAsia="zh-CN" w:bidi="hi-IN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b/>
                <w:bCs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b/>
                <w:bCs/>
                <w:kern w:val="1"/>
                <w:lang w:eastAsia="zh-CN" w:bidi="hi-IN"/>
              </w:rPr>
              <w:t>2</w:t>
            </w:r>
          </w:p>
        </w:tc>
      </w:tr>
      <w:tr w:rsidR="0040446C" w:rsidRPr="00E13557" w:rsidTr="005D51CD">
        <w:trPr>
          <w:gridAfter w:val="1"/>
          <w:wAfter w:w="2342" w:type="dxa"/>
          <w:trHeight w:val="275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Typ stacji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FE3F00" w:rsidRDefault="0040446C" w:rsidP="005D51CD">
            <w:pPr>
              <w:pStyle w:val="Zawartotabeli"/>
              <w:snapToGrid w:val="0"/>
            </w:pPr>
            <w:r>
              <w:t>Komputer wbudowany w ekran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275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pStyle w:val="Zawartotabeli"/>
              <w:snapToGrid w:val="0"/>
            </w:pPr>
            <w:r>
              <w:t>Funkcja tablicy interaktywnej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275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pStyle w:val="Zawartotabeli"/>
              <w:snapToGrid w:val="0"/>
            </w:pPr>
            <w:r>
              <w:t>Kolor czarny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275"/>
        </w:trPr>
        <w:tc>
          <w:tcPr>
            <w:tcW w:w="2310" w:type="dxa"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pStyle w:val="Zawartotabeli"/>
              <w:snapToGrid w:val="0"/>
            </w:pPr>
            <w:r>
              <w:t>Stacja musi mieć możliwość powieszenia na statywie (również przedmiot zamówienia)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13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Procesor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Wydajność obliczeniowa procesora musi wynosić minimum 3700 pkt. w rankingu 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proofErr w:type="spellStart"/>
            <w:r>
              <w:rPr>
                <w:rFonts w:eastAsia="DejaVu Sans" w:cs="DejaVu Sans"/>
                <w:color w:val="00000A"/>
                <w:lang w:bidi="hi-IN"/>
              </w:rPr>
              <w:t>PassMark</w:t>
            </w:r>
            <w:proofErr w:type="spellEnd"/>
            <w:r>
              <w:rPr>
                <w:rFonts w:eastAsia="DejaVu Sans" w:cs="DejaVu Sans"/>
                <w:color w:val="00000A"/>
                <w:lang w:bidi="hi-IN"/>
              </w:rPr>
              <w:t xml:space="preserve"> - CPU Mark.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1. Model procesora: 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…............................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2. Ilość punktów w rankingu </w:t>
            </w:r>
            <w:proofErr w:type="spellStart"/>
            <w:r w:rsidRPr="00E13557">
              <w:rPr>
                <w:rFonts w:eastAsia="Droid Sans" w:cs="Lohit Hindi"/>
                <w:kern w:val="1"/>
                <w:lang w:eastAsia="zh-CN" w:bidi="hi-IN"/>
              </w:rPr>
              <w:t>PassMark</w:t>
            </w:r>
            <w:proofErr w:type="spellEnd"/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 - CPU Mark: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…............................</w:t>
            </w:r>
          </w:p>
        </w:tc>
      </w:tr>
      <w:tr w:rsidR="0040446C" w:rsidRPr="00E13557" w:rsidTr="005D51CD">
        <w:trPr>
          <w:gridAfter w:val="1"/>
          <w:wAfter w:w="2342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Pamięć operacyjna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Pojemność min. </w:t>
            </w:r>
            <w:r>
              <w:t>4GB SDRAM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Pojemność pamięci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 xml:space="preserve"> o</w:t>
            </w:r>
            <w:r>
              <w:rPr>
                <w:rFonts w:eastAsia="Droid Sans" w:cs="Lohit Hindi"/>
                <w:kern w:val="1"/>
                <w:lang w:eastAsia="zh-CN" w:bidi="hi-IN"/>
              </w:rPr>
              <w:t>peracyjnej</w:t>
            </w:r>
            <w:r w:rsidRPr="00E13557">
              <w:rPr>
                <w:rFonts w:eastAsia="Droid Sans" w:cs="Lohit Hindi"/>
                <w:kern w:val="1"/>
                <w:lang w:eastAsia="zh-CN" w:bidi="hi-IN"/>
              </w:rPr>
              <w:t>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 xml:space="preserve">…...................... 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Typ pamięci operacyjnej:</w:t>
            </w:r>
          </w:p>
          <w:p w:rsidR="0040446C" w:rsidRPr="008D45E2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gridAfter w:val="1"/>
          <w:wAfter w:w="2342" w:type="dxa"/>
          <w:trHeight w:val="69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BF549E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Podsystem graficzny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Karta graficzna musi wspierać wyświetlanie obrazu w natywnej rozdzielczości min. 1920x1080 pikseli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69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Parametry karty muszą pozwolić na sprawną obsługę dotykowego ekranu.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Ekran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Przekątna ekranu min. 65 cali,</w:t>
            </w:r>
          </w:p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Przekątna ekranu: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trHeight w:val="30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Ekran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dotykowy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  <w:tc>
          <w:tcPr>
            <w:tcW w:w="2342" w:type="dxa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</w:p>
        </w:tc>
      </w:tr>
      <w:tr w:rsidR="0040446C" w:rsidRPr="00E13557" w:rsidTr="005D51CD">
        <w:trPr>
          <w:trHeight w:val="30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technologia min. </w:t>
            </w:r>
            <w:r>
              <w:rPr>
                <w:rFonts w:eastAsia="DejaVu Sans" w:cs="DejaVu Sans"/>
                <w:color w:val="00000A"/>
                <w:lang w:bidi="hi-IN"/>
              </w:rPr>
              <w:br/>
              <w:t>6 punktowa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punktów dotyku:</w:t>
            </w:r>
          </w:p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……………………..</w:t>
            </w:r>
          </w:p>
        </w:tc>
        <w:tc>
          <w:tcPr>
            <w:tcW w:w="2342" w:type="dxa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</w:p>
        </w:tc>
      </w:tr>
      <w:tr w:rsidR="0040446C" w:rsidRPr="00E13557" w:rsidTr="005D51CD">
        <w:trPr>
          <w:trHeight w:val="30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dotyk obsługiwany przez technologię na podczerwień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  <w:tc>
          <w:tcPr>
            <w:tcW w:w="2342" w:type="dxa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Możliwość obsługi zarówno palcem, jak i rysikiem,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Czas reakcji dotyku nie większy niż 8ms,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Czas reakcji dotyku: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Typ matrycy: LCD z podświetleniem LED,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Nominalna rozdzielczość min. 1920x1080 pikseli (</w:t>
            </w:r>
            <w:proofErr w:type="spellStart"/>
            <w:r>
              <w:rPr>
                <w:rFonts w:eastAsia="DejaVu Sans" w:cs="DejaVu Sans"/>
                <w:color w:val="00000A"/>
                <w:lang w:bidi="hi-IN"/>
              </w:rPr>
              <w:t>FulHD</w:t>
            </w:r>
            <w:proofErr w:type="spellEnd"/>
            <w:r>
              <w:rPr>
                <w:rFonts w:eastAsia="DejaVu Sans" w:cs="DejaVu Sans"/>
                <w:color w:val="00000A"/>
                <w:lang w:bidi="hi-IN"/>
              </w:rPr>
              <w:t>),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Nominalna rozdzielczość: 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……………………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 xml:space="preserve"> pikseli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Format ekranu 16:9,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Dokładność dotyku nie mniejsza niż 5mm,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Dokładność dotyku: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Kontrast: co najmniej 4000:1,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Kontrast: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………………..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Częstotliwość odświeżania co najmniej 50Hz,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Częstotliwość odświeżania: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………………….Hz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Czas reakcji </w:t>
            </w:r>
            <w:proofErr w:type="spellStart"/>
            <w:r>
              <w:rPr>
                <w:rFonts w:eastAsia="DejaVu Sans" w:cs="DejaVu Sans"/>
                <w:color w:val="00000A"/>
                <w:lang w:bidi="hi-IN"/>
              </w:rPr>
              <w:t>max</w:t>
            </w:r>
            <w:proofErr w:type="spellEnd"/>
            <w:r>
              <w:rPr>
                <w:rFonts w:eastAsia="DejaVu Sans" w:cs="DejaVu Sans"/>
                <w:color w:val="00000A"/>
                <w:lang w:bidi="hi-IN"/>
              </w:rPr>
              <w:t>. 8ms,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Czas reakcji: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…………………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Jasność ekranu: co najmniej 280 </w:t>
            </w:r>
            <w:proofErr w:type="spellStart"/>
            <w:r>
              <w:rPr>
                <w:rFonts w:eastAsia="DejaVu Sans" w:cs="DejaVu Sans"/>
                <w:color w:val="00000A"/>
                <w:lang w:bidi="hi-IN"/>
              </w:rPr>
              <w:t>cd</w:t>
            </w:r>
            <w:proofErr w:type="spellEnd"/>
            <w:r>
              <w:rPr>
                <w:rFonts w:eastAsia="DejaVu Sans" w:cs="DejaVu Sans"/>
                <w:color w:val="00000A"/>
                <w:lang w:bidi="hi-IN"/>
              </w:rPr>
              <w:t>/m</w:t>
            </w:r>
            <w:r>
              <w:rPr>
                <w:rFonts w:eastAsia="DejaVu Sans" w:cs="DejaVu Sans"/>
                <w:color w:val="00000A"/>
                <w:vertAlign w:val="superscript"/>
                <w:lang w:bidi="hi-IN"/>
              </w:rPr>
              <w:t>2</w:t>
            </w:r>
            <w:r>
              <w:rPr>
                <w:rFonts w:eastAsia="DejaVu Sans" w:cs="DejaVu Sans"/>
                <w:color w:val="00000A"/>
                <w:lang w:bidi="hi-IN"/>
              </w:rPr>
              <w:t>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Jasność ekranu: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</w:pPr>
            <w:r>
              <w:t>Kąt widzenia w poziomie i pionie co najmniej 178 stopni,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</w:pPr>
            <w:r>
              <w:t>Wbudowane głośniki co najmniej 2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</w:pPr>
            <w:r>
              <w:t>Możliwość montażu na ścianie (statywie),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D45E2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</w:pPr>
            <w:r>
              <w:t>Dodatkowa obsługa pilotem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</w:pPr>
            <w:r>
              <w:t>Wzmocniona szyba frontowa</w:t>
            </w:r>
          </w:p>
          <w:p w:rsidR="00DF3388" w:rsidRDefault="00DF3388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135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lastRenderedPageBreak/>
              <w:t>Dysk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709"/>
              </w:tabs>
              <w:snapToGrid w:val="0"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Rodzaj dysku: HDD</w:t>
            </w:r>
            <w:r w:rsidR="005D51CD">
              <w:rPr>
                <w:rFonts w:eastAsia="DejaVu Sans" w:cs="DejaVu Sans"/>
                <w:color w:val="00000A"/>
                <w:lang w:bidi="hi-IN"/>
              </w:rPr>
              <w:t xml:space="preserve"> lub SSD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DF3388" w:rsidP="00DF338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Rodzaj dysku: ………….</w:t>
            </w:r>
          </w:p>
        </w:tc>
      </w:tr>
      <w:tr w:rsidR="0040446C" w:rsidRPr="00E13557" w:rsidTr="005D51CD">
        <w:trPr>
          <w:gridAfter w:val="1"/>
          <w:wAfter w:w="2342" w:type="dxa"/>
          <w:trHeight w:val="135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Minimalna pojemność dysku twardego: 500GB</w:t>
            </w:r>
            <w:r w:rsidR="005D51CD">
              <w:rPr>
                <w:rFonts w:eastAsia="DejaVu Sans" w:cs="DejaVu Sans"/>
                <w:color w:val="00000A"/>
                <w:lang w:bidi="hi-IN"/>
              </w:rPr>
              <w:t xml:space="preserve"> w przypadku HDD / 120 GB w przypadku SSD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Pojemność dysku twardego:</w:t>
            </w:r>
          </w:p>
          <w:p w:rsidR="005D51CD" w:rsidRDefault="00DF3388" w:rsidP="00DF338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</w:t>
            </w:r>
            <w:r w:rsidR="0040446C">
              <w:rPr>
                <w:rFonts w:eastAsia="Droid Sans" w:cs="Lohit Hindi"/>
                <w:kern w:val="1"/>
                <w:lang w:eastAsia="zh-CN" w:bidi="hi-IN"/>
              </w:rPr>
              <w:t>….</w:t>
            </w:r>
          </w:p>
        </w:tc>
      </w:tr>
      <w:tr w:rsidR="0040446C" w:rsidRPr="00E13557" w:rsidTr="005D51CD">
        <w:trPr>
          <w:gridAfter w:val="1"/>
          <w:wAfter w:w="2342" w:type="dxa"/>
          <w:trHeight w:val="39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Złącza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center" w:pos="3621"/>
              </w:tabs>
              <w:snapToGrid w:val="0"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USB 2.0 co najmniej 2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złączy USB 2.0: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gridAfter w:val="1"/>
          <w:wAfter w:w="2342" w:type="dxa"/>
          <w:trHeight w:val="33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center" w:pos="3621"/>
              </w:tabs>
              <w:snapToGrid w:val="0"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RJ-45 (LAN) –min. 1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złączy RJ-45: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gridAfter w:val="1"/>
          <w:wAfter w:w="2342" w:type="dxa"/>
          <w:trHeight w:val="33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center" w:pos="3621"/>
              </w:tabs>
              <w:snapToGrid w:val="0"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VGA (karta graficzna) – co najmniej 1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złączy VGA: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gridAfter w:val="1"/>
          <w:wAfter w:w="2342" w:type="dxa"/>
          <w:trHeight w:val="33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center" w:pos="3621"/>
              </w:tabs>
              <w:snapToGrid w:val="0"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HDMI (karta graficzna) – co najmniej  1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Ilość złączy HDMI: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</w:t>
            </w:r>
          </w:p>
        </w:tc>
      </w:tr>
      <w:tr w:rsidR="0040446C" w:rsidRPr="00E13557" w:rsidTr="005D51CD">
        <w:trPr>
          <w:gridAfter w:val="1"/>
          <w:wAfter w:w="2342" w:type="dxa"/>
          <w:trHeight w:val="33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E45FBE" w:rsidRDefault="0040446C" w:rsidP="005D51CD">
            <w:pPr>
              <w:widowControl w:val="0"/>
              <w:suppressLineNumbers/>
              <w:tabs>
                <w:tab w:val="center" w:pos="3621"/>
              </w:tabs>
              <w:snapToGrid w:val="0"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Wejście mini </w:t>
            </w:r>
            <w:proofErr w:type="spellStart"/>
            <w:r>
              <w:rPr>
                <w:rFonts w:eastAsia="DejaVu Sans" w:cs="DejaVu Sans"/>
                <w:color w:val="00000A"/>
                <w:lang w:bidi="hi-IN"/>
              </w:rPr>
              <w:t>jack</w:t>
            </w:r>
            <w:proofErr w:type="spellEnd"/>
            <w:r>
              <w:rPr>
                <w:rFonts w:eastAsia="DejaVu Sans" w:cs="DejaVu Sans"/>
                <w:color w:val="00000A"/>
                <w:lang w:bidi="hi-IN"/>
              </w:rPr>
              <w:t>- min. 1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 xml:space="preserve">Ilość wejść mini </w:t>
            </w:r>
            <w:proofErr w:type="spellStart"/>
            <w:r>
              <w:rPr>
                <w:rFonts w:eastAsia="Droid Sans" w:cs="Lohit Hindi"/>
                <w:kern w:val="1"/>
                <w:lang w:eastAsia="zh-CN" w:bidi="hi-IN"/>
              </w:rPr>
              <w:t>jack</w:t>
            </w:r>
            <w:proofErr w:type="spellEnd"/>
            <w:r>
              <w:rPr>
                <w:rFonts w:eastAsia="Droid Sans" w:cs="Lohit Hindi"/>
                <w:kern w:val="1"/>
                <w:lang w:eastAsia="zh-CN" w:bidi="hi-IN"/>
              </w:rPr>
              <w:t>:</w:t>
            </w:r>
          </w:p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gridAfter w:val="1"/>
          <w:wAfter w:w="2342" w:type="dxa"/>
          <w:trHeight w:val="42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Statyw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7521A" w:rsidRDefault="0040446C" w:rsidP="005D51CD">
            <w:pPr>
              <w:widowControl w:val="0"/>
              <w:suppressLineNumbers/>
              <w:tabs>
                <w:tab w:val="center" w:pos="275"/>
              </w:tabs>
              <w:suppressAutoHyphens/>
              <w:snapToGrid w:val="0"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lang w:bidi="hi-IN"/>
              </w:rPr>
            </w:pPr>
            <w:r>
              <w:rPr>
                <w:rFonts w:eastAsia="DejaVu Sans" w:cs="DejaVu Sans"/>
                <w:lang w:bidi="hi-IN"/>
              </w:rPr>
              <w:t>udźwig umożliwiający</w:t>
            </w:r>
            <w:r w:rsidRPr="00624844">
              <w:rPr>
                <w:rFonts w:eastAsia="DejaVu Sans" w:cs="DejaVu Sans"/>
                <w:lang w:bidi="hi-IN"/>
              </w:rPr>
              <w:t xml:space="preserve"> zawieszenie ekranu</w:t>
            </w:r>
            <w:r>
              <w:rPr>
                <w:rFonts w:eastAsia="DejaVu Sans" w:cs="DejaVu Sans"/>
                <w:lang w:bidi="hi-IN"/>
              </w:rPr>
              <w:t xml:space="preserve"> (stacji),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Model statywu: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Udźwig statywu: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gridAfter w:val="1"/>
          <w:wAfter w:w="2342" w:type="dxa"/>
          <w:trHeight w:val="38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7521A" w:rsidRDefault="0040446C" w:rsidP="005D51CD">
            <w:pPr>
              <w:widowControl w:val="0"/>
              <w:suppressLineNumbers/>
              <w:tabs>
                <w:tab w:val="center" w:pos="275"/>
              </w:tabs>
              <w:suppressAutoHyphens/>
              <w:snapToGrid w:val="0"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lang w:bidi="hi-IN"/>
              </w:rPr>
            </w:pPr>
            <w:r w:rsidRPr="00624844">
              <w:rPr>
                <w:rFonts w:eastAsia="DejaVu Sans" w:cs="DejaVu Sans"/>
                <w:lang w:bidi="hi-IN"/>
              </w:rPr>
              <w:t xml:space="preserve">regulacja wysokości zawieszenia ekranu </w:t>
            </w:r>
            <w:r>
              <w:rPr>
                <w:rFonts w:eastAsia="DejaVu Sans" w:cs="DejaVu Sans"/>
                <w:lang w:bidi="hi-IN"/>
              </w:rPr>
              <w:t>w przedziale 1-1,4m (lub więcej)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8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7521A" w:rsidRDefault="0040446C" w:rsidP="005D51CD">
            <w:pPr>
              <w:widowControl w:val="0"/>
              <w:suppressLineNumbers/>
              <w:tabs>
                <w:tab w:val="center" w:pos="275"/>
              </w:tabs>
              <w:suppressAutoHyphens/>
              <w:snapToGrid w:val="0"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lang w:bidi="hi-IN"/>
              </w:rPr>
            </w:pPr>
            <w:r w:rsidRPr="00624844">
              <w:rPr>
                <w:rFonts w:eastAsia="DejaVu Sans" w:cs="DejaVu Sans"/>
                <w:lang w:bidi="hi-IN"/>
              </w:rPr>
              <w:t>stojak</w:t>
            </w:r>
            <w:r>
              <w:rPr>
                <w:rFonts w:eastAsia="DejaVu Sans" w:cs="DejaVu Sans"/>
                <w:lang w:bidi="hi-IN"/>
              </w:rPr>
              <w:t xml:space="preserve"> musi</w:t>
            </w:r>
            <w:r w:rsidRPr="00624844">
              <w:rPr>
                <w:rFonts w:eastAsia="DejaVu Sans" w:cs="DejaVu Sans"/>
                <w:lang w:bidi="hi-IN"/>
              </w:rPr>
              <w:t xml:space="preserve"> posiada</w:t>
            </w:r>
            <w:r>
              <w:rPr>
                <w:rFonts w:eastAsia="DejaVu Sans" w:cs="DejaVu Sans"/>
                <w:lang w:bidi="hi-IN"/>
              </w:rPr>
              <w:t>ć</w:t>
            </w:r>
            <w:r w:rsidRPr="00624844">
              <w:rPr>
                <w:rFonts w:eastAsia="DejaVu Sans" w:cs="DejaVu Sans"/>
                <w:lang w:bidi="hi-IN"/>
              </w:rPr>
              <w:t xml:space="preserve"> półkę pod sprz</w:t>
            </w:r>
            <w:r>
              <w:rPr>
                <w:rFonts w:eastAsia="DejaVu Sans" w:cs="DejaVu Sans"/>
                <w:lang w:bidi="hi-IN"/>
              </w:rPr>
              <w:t>ęt audio (pod ekranem), jak i półkę pod kamerę (nad ekranem)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8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7521A" w:rsidRDefault="0040446C" w:rsidP="005D51CD">
            <w:pPr>
              <w:widowControl w:val="0"/>
              <w:suppressLineNumbers/>
              <w:tabs>
                <w:tab w:val="center" w:pos="275"/>
              </w:tabs>
              <w:suppressAutoHyphens/>
              <w:snapToGrid w:val="0"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lang w:bidi="hi-IN"/>
              </w:rPr>
            </w:pPr>
            <w:r w:rsidRPr="00624844">
              <w:rPr>
                <w:rFonts w:eastAsia="DejaVu Sans" w:cs="DejaVu Sans"/>
                <w:lang w:bidi="hi-IN"/>
              </w:rPr>
              <w:t xml:space="preserve">stojak </w:t>
            </w:r>
            <w:r>
              <w:rPr>
                <w:rFonts w:eastAsia="DejaVu Sans" w:cs="DejaVu Sans"/>
                <w:lang w:bidi="hi-IN"/>
              </w:rPr>
              <w:t xml:space="preserve">musi </w:t>
            </w:r>
            <w:r w:rsidRPr="00624844">
              <w:rPr>
                <w:rFonts w:eastAsia="DejaVu Sans" w:cs="DejaVu Sans"/>
                <w:lang w:bidi="hi-IN"/>
              </w:rPr>
              <w:t>posiada</w:t>
            </w:r>
            <w:r>
              <w:rPr>
                <w:rFonts w:eastAsia="DejaVu Sans" w:cs="DejaVu Sans"/>
                <w:lang w:bidi="hi-IN"/>
              </w:rPr>
              <w:t>ć</w:t>
            </w:r>
            <w:r w:rsidRPr="00624844">
              <w:rPr>
                <w:rFonts w:eastAsia="DejaVu Sans" w:cs="DejaVu Sans"/>
                <w:lang w:bidi="hi-IN"/>
              </w:rPr>
              <w:t xml:space="preserve"> kółka</w:t>
            </w:r>
            <w:r>
              <w:rPr>
                <w:rFonts w:eastAsia="DejaVu Sans" w:cs="DejaVu Sans"/>
                <w:lang w:bidi="hi-IN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8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7521A" w:rsidRDefault="0040446C" w:rsidP="005D51CD">
            <w:pPr>
              <w:widowControl w:val="0"/>
              <w:suppressLineNumbers/>
              <w:tabs>
                <w:tab w:val="center" w:pos="275"/>
              </w:tabs>
              <w:suppressAutoHyphens/>
              <w:snapToGrid w:val="0"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lang w:bidi="hi-IN"/>
              </w:rPr>
            </w:pPr>
            <w:r w:rsidRPr="00624844">
              <w:rPr>
                <w:rFonts w:eastAsia="DejaVu Sans" w:cs="DejaVu Sans"/>
                <w:lang w:bidi="hi-IN"/>
              </w:rPr>
              <w:t xml:space="preserve">maskowanie </w:t>
            </w:r>
            <w:r>
              <w:rPr>
                <w:rFonts w:eastAsia="DejaVu Sans" w:cs="DejaVu Sans"/>
                <w:lang w:bidi="hi-IN"/>
              </w:rPr>
              <w:t>przewodów w kolumnach stojaków,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8"/>
        </w:trPr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Pr="0087521A" w:rsidRDefault="0040446C" w:rsidP="005D51CD">
            <w:pPr>
              <w:widowControl w:val="0"/>
              <w:suppressLineNumbers/>
              <w:tabs>
                <w:tab w:val="center" w:pos="275"/>
              </w:tabs>
              <w:suppressAutoHyphens/>
              <w:snapToGrid w:val="0"/>
              <w:spacing w:line="100" w:lineRule="atLeast"/>
              <w:ind w:right="148"/>
              <w:jc w:val="both"/>
              <w:textAlignment w:val="baseline"/>
            </w:pPr>
            <w:r>
              <w:rPr>
                <w:rFonts w:eastAsia="DejaVu Sans" w:cs="DejaVu Sans"/>
                <w:lang w:bidi="hi-IN"/>
              </w:rPr>
              <w:t xml:space="preserve">zgodny ze standardem </w:t>
            </w:r>
            <w:r w:rsidRPr="00624844">
              <w:rPr>
                <w:rFonts w:eastAsia="DejaVu Sans" w:cs="DejaVu Sans"/>
                <w:lang w:bidi="hi-IN"/>
              </w:rPr>
              <w:t>VESA</w:t>
            </w:r>
            <w:r>
              <w:rPr>
                <w:rFonts w:eastAsia="DejaVu Sans" w:cs="DejaVu Sans"/>
                <w:lang w:bidi="hi-IN"/>
              </w:rPr>
              <w:t xml:space="preserve"> (możliwe zawieszenie stacji),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8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lang w:bidi="hi-IN"/>
              </w:rPr>
              <w:t>posiada regulację kąta pochylenia, co najmniej +2/-8 stopni.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135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Łączność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709"/>
              </w:tabs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Karta sieciowa zgodna ze standardem 802.3ab (</w:t>
            </w:r>
            <w:proofErr w:type="spellStart"/>
            <w:r>
              <w:rPr>
                <w:rFonts w:eastAsia="DejaVu Sans" w:cs="DejaVu Sans"/>
                <w:color w:val="00000A"/>
                <w:lang w:bidi="hi-IN"/>
              </w:rPr>
              <w:t>GigabitEthernet</w:t>
            </w:r>
            <w:proofErr w:type="spellEnd"/>
            <w:r>
              <w:rPr>
                <w:rFonts w:eastAsia="DejaVu Sans" w:cs="DejaVu Sans"/>
                <w:color w:val="00000A"/>
                <w:lang w:bidi="hi-IN"/>
              </w:rPr>
              <w:t>),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135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Karta sieciowa zgodna ze standardem </w:t>
            </w:r>
            <w:r>
              <w:t>802.11b/g/n (</w:t>
            </w:r>
            <w:proofErr w:type="spellStart"/>
            <w:r>
              <w:t>WiFi</w:t>
            </w:r>
            <w:proofErr w:type="spellEnd"/>
            <w:r>
              <w:t>) + antena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Wymagania dot. zasilania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Komputer musi być wyposażony w zasilacz dostosowany do napięcia przemiennego 230V.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Warunki gwarancji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roid Sans" w:cs="Lohit Hindi"/>
                <w:kern w:val="1"/>
              </w:rPr>
              <w:t>Co najmniej 24 miesiące, na zasadach i zgodnie z wymogami określonymi we wzorze umowy, stanowiącym załącznik nr 2 do SIWZ.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185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Wymagania dodatkowe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Zainstalowany i aktywowany (wpisany nr licencyjny) system operacyjny Microsoft Windows 8.1 Pro (64bit),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</w:p>
        </w:tc>
      </w:tr>
      <w:tr w:rsidR="0040446C" w:rsidRPr="00E13557" w:rsidTr="005D51CD">
        <w:trPr>
          <w:gridAfter w:val="1"/>
          <w:wAfter w:w="2342" w:type="dxa"/>
          <w:trHeight w:val="185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 xml:space="preserve">Zainstalowane wszystkie </w:t>
            </w:r>
            <w:r>
              <w:rPr>
                <w:rFonts w:eastAsia="DejaVu Sans" w:cs="DejaVu Sans"/>
                <w:bCs/>
                <w:color w:val="00000A"/>
                <w:lang w:bidi="hi-IN"/>
              </w:rPr>
              <w:t>ważne</w:t>
            </w:r>
            <w:r>
              <w:rPr>
                <w:rFonts w:eastAsia="DejaVu Sans" w:cs="DejaVu Sans"/>
                <w:color w:val="00000A"/>
                <w:lang w:bidi="hi-IN"/>
              </w:rPr>
              <w:t xml:space="preserve"> aktualizacje dla </w:t>
            </w:r>
            <w:r>
              <w:rPr>
                <w:rFonts w:eastAsia="DejaVu Sans" w:cs="DejaVu Sans"/>
                <w:color w:val="00000A"/>
                <w:lang w:bidi="hi-IN"/>
              </w:rPr>
              <w:lastRenderedPageBreak/>
              <w:t>systemu operacyjnego dostępne do dnia podpisania umowy,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lastRenderedPageBreak/>
              <w:t>Spełnia / Nie spełnia*</w:t>
            </w:r>
          </w:p>
        </w:tc>
      </w:tr>
      <w:tr w:rsidR="0040446C" w:rsidRPr="00E13557" w:rsidTr="005D51CD">
        <w:trPr>
          <w:gridAfter w:val="1"/>
          <w:wAfter w:w="2342" w:type="dxa"/>
          <w:trHeight w:val="1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rPr>
                <w:rFonts w:eastAsia="DejaVu Sans" w:cs="DejaVu Sans"/>
                <w:color w:val="00000A"/>
                <w:lang w:bidi="hi-IN"/>
              </w:rPr>
              <w:t>Wymaga jest oprogramowanie dla pełnienia funkcji tablicy interaktywnej.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Nazwa załączonego oprogramowania:</w:t>
            </w:r>
          </w:p>
          <w:p w:rsidR="0040446C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>
              <w:rPr>
                <w:rFonts w:eastAsia="Droid Sans" w:cs="Lohit Hindi"/>
                <w:kern w:val="1"/>
                <w:lang w:eastAsia="zh-CN" w:bidi="hi-IN"/>
              </w:rPr>
              <w:t>……………………….</w:t>
            </w:r>
          </w:p>
        </w:tc>
      </w:tr>
      <w:tr w:rsidR="0040446C" w:rsidRPr="00E13557" w:rsidTr="005D51CD">
        <w:trPr>
          <w:gridAfter w:val="1"/>
          <w:wAfter w:w="2342" w:type="dxa"/>
          <w:trHeight w:val="1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color w:val="00000A"/>
                <w:lang w:bidi="hi-IN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46C" w:rsidRDefault="0040446C" w:rsidP="005D51CD">
            <w:pPr>
              <w:widowControl w:val="0"/>
              <w:suppressLineNumbers/>
              <w:tabs>
                <w:tab w:val="left" w:pos="419"/>
              </w:tabs>
              <w:suppressAutoHyphens/>
              <w:spacing w:line="100" w:lineRule="atLeast"/>
              <w:ind w:right="148"/>
              <w:jc w:val="both"/>
              <w:textAlignment w:val="baseline"/>
              <w:rPr>
                <w:rFonts w:eastAsia="DejaVu Sans" w:cs="DejaVu Sans"/>
                <w:color w:val="00000A"/>
                <w:lang w:bidi="hi-IN"/>
              </w:rPr>
            </w:pPr>
            <w:r>
              <w:t>Załączone pisaki do obsługi ekranu, min. 2 szt.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6C" w:rsidRPr="00E13557" w:rsidRDefault="0040446C" w:rsidP="005D51C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" w:cs="Lohit Hindi"/>
                <w:kern w:val="1"/>
                <w:lang w:eastAsia="zh-CN" w:bidi="hi-IN"/>
              </w:rPr>
            </w:pPr>
            <w:r w:rsidRPr="00E13557">
              <w:rPr>
                <w:rFonts w:eastAsia="Droid Sans" w:cs="Lohit Hindi"/>
                <w:kern w:val="1"/>
                <w:lang w:eastAsia="zh-CN" w:bidi="hi-IN"/>
              </w:rPr>
              <w:t>Spełnia / Nie spełnia*</w:t>
            </w:r>
          </w:p>
        </w:tc>
      </w:tr>
    </w:tbl>
    <w:p w:rsidR="0040446C" w:rsidRDefault="0040446C" w:rsidP="0040446C">
      <w:pPr>
        <w:rPr>
          <w:lang/>
        </w:rPr>
      </w:pPr>
      <w:r>
        <w:rPr>
          <w:lang/>
        </w:rPr>
        <w:t>*niepotrzebne skreślić</w:t>
      </w:r>
    </w:p>
    <w:p w:rsidR="0040446C" w:rsidRPr="007660A8" w:rsidRDefault="0040446C" w:rsidP="0040446C">
      <w:pPr>
        <w:rPr>
          <w:rFonts w:ascii="Arial" w:hAnsi="Arial" w:cs="Arial"/>
          <w:b/>
          <w:i/>
          <w:sz w:val="28"/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ind w:left="5664"/>
        <w:rPr>
          <w:rFonts w:ascii="Arial" w:hAnsi="Arial" w:cs="Arial"/>
        </w:rPr>
      </w:pPr>
    </w:p>
    <w:p w:rsidR="0040446C" w:rsidRDefault="0040446C" w:rsidP="004044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Look w:val="01E0"/>
      </w:tblPr>
      <w:tblGrid>
        <w:gridCol w:w="4594"/>
        <w:gridCol w:w="4694"/>
      </w:tblGrid>
      <w:tr w:rsidR="0040446C" w:rsidRPr="007C1CD2" w:rsidTr="005D51CD">
        <w:tc>
          <w:tcPr>
            <w:tcW w:w="4840" w:type="dxa"/>
          </w:tcPr>
          <w:p w:rsidR="0040446C" w:rsidRPr="007C1CD2" w:rsidRDefault="0040446C" w:rsidP="005D51CD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7C1CD2">
              <w:rPr>
                <w:rFonts w:ascii="Arial" w:hAnsi="Arial" w:cs="Arial"/>
                <w:sz w:val="22"/>
                <w:szCs w:val="22"/>
              </w:rPr>
              <w:t>......................., dnia ..............</w:t>
            </w:r>
          </w:p>
        </w:tc>
        <w:tc>
          <w:tcPr>
            <w:tcW w:w="4840" w:type="dxa"/>
          </w:tcPr>
          <w:p w:rsidR="0040446C" w:rsidRPr="007C1CD2" w:rsidRDefault="0040446C" w:rsidP="005D51CD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CD2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40446C" w:rsidRPr="007C1CD2" w:rsidTr="005D51CD">
        <w:tc>
          <w:tcPr>
            <w:tcW w:w="4840" w:type="dxa"/>
          </w:tcPr>
          <w:p w:rsidR="0040446C" w:rsidRPr="007C1CD2" w:rsidRDefault="0040446C" w:rsidP="005D51CD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Miejscowość, data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4840" w:type="dxa"/>
          </w:tcPr>
          <w:p w:rsidR="0040446C" w:rsidRPr="007C1CD2" w:rsidRDefault="0040446C" w:rsidP="005D51CD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do występowania w imieniu Wykonawcy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</w:tr>
    </w:tbl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40446C" w:rsidRDefault="0040446C" w:rsidP="0040446C">
      <w:pPr>
        <w:rPr>
          <w:lang/>
        </w:rPr>
      </w:pPr>
    </w:p>
    <w:p w:rsidR="00CA22E3" w:rsidRDefault="00CA22E3"/>
    <w:sectPr w:rsidR="00CA22E3" w:rsidSect="00C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46C"/>
    <w:rsid w:val="000B7F1A"/>
    <w:rsid w:val="0010432F"/>
    <w:rsid w:val="001636D1"/>
    <w:rsid w:val="00165717"/>
    <w:rsid w:val="00180AFA"/>
    <w:rsid w:val="00303D6F"/>
    <w:rsid w:val="0040446C"/>
    <w:rsid w:val="005D51CD"/>
    <w:rsid w:val="007F48D9"/>
    <w:rsid w:val="00841A26"/>
    <w:rsid w:val="00CA22E3"/>
    <w:rsid w:val="00D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446C"/>
    <w:pPr>
      <w:keepNext/>
      <w:jc w:val="center"/>
      <w:outlineLvl w:val="0"/>
    </w:pPr>
    <w:rPr>
      <w:color w:val="000080"/>
      <w:sz w:val="4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46C"/>
    <w:rPr>
      <w:rFonts w:ascii="Times New Roman" w:eastAsia="Times New Roman" w:hAnsi="Times New Roman" w:cs="Times New Roman"/>
      <w:color w:val="000080"/>
      <w:sz w:val="40"/>
      <w:szCs w:val="24"/>
      <w:lang/>
    </w:rPr>
  </w:style>
  <w:style w:type="paragraph" w:styleId="Tekstpodstawowywcity3">
    <w:name w:val="Body Text Indent 3"/>
    <w:basedOn w:val="Normalny"/>
    <w:link w:val="Tekstpodstawowywcity3Znak"/>
    <w:rsid w:val="0040446C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446C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Zawartotabeli">
    <w:name w:val="Zawartość tabeli"/>
    <w:basedOn w:val="Normalny"/>
    <w:rsid w:val="0040446C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1545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IGF-PAN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2</cp:revision>
  <dcterms:created xsi:type="dcterms:W3CDTF">2015-08-28T08:11:00Z</dcterms:created>
  <dcterms:modified xsi:type="dcterms:W3CDTF">2015-08-28T08:16:00Z</dcterms:modified>
</cp:coreProperties>
</file>